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6B9" w:rsidRPr="000F06B9" w:rsidRDefault="000F06B9" w:rsidP="00C3478B">
      <w:pPr>
        <w:widowControl/>
        <w:ind w:firstLineChars="1200" w:firstLine="5280"/>
        <w:jc w:val="left"/>
        <w:rPr>
          <w:rStyle w:val="a4"/>
          <w:color w:val="222222"/>
          <w:sz w:val="44"/>
          <w:szCs w:val="44"/>
        </w:rPr>
      </w:pPr>
      <w:r w:rsidRPr="000F06B9">
        <w:rPr>
          <w:rStyle w:val="a4"/>
          <w:rFonts w:hint="eastAsia"/>
          <w:color w:val="222222"/>
          <w:sz w:val="44"/>
          <w:szCs w:val="44"/>
        </w:rPr>
        <w:t>合心抗疫</w:t>
      </w:r>
      <w:r>
        <w:rPr>
          <w:rStyle w:val="a4"/>
          <w:rFonts w:hint="eastAsia"/>
          <w:color w:val="222222"/>
          <w:sz w:val="44"/>
          <w:szCs w:val="44"/>
        </w:rPr>
        <w:t>，静</w:t>
      </w:r>
      <w:r w:rsidRPr="000F06B9">
        <w:rPr>
          <w:rStyle w:val="a4"/>
          <w:rFonts w:hint="eastAsia"/>
          <w:color w:val="222222"/>
          <w:sz w:val="44"/>
          <w:szCs w:val="44"/>
        </w:rPr>
        <w:t>心品读</w:t>
      </w:r>
    </w:p>
    <w:p w:rsidR="000F06B9" w:rsidRDefault="00544B7C" w:rsidP="00C3478B">
      <w:pPr>
        <w:widowControl/>
        <w:wordWrap w:val="0"/>
        <w:ind w:firstLineChars="2300" w:firstLine="6440"/>
        <w:jc w:val="left"/>
        <w:rPr>
          <w:rStyle w:val="a4"/>
          <w:color w:val="222222"/>
          <w:sz w:val="28"/>
          <w:szCs w:val="28"/>
        </w:rPr>
      </w:pPr>
      <w:r>
        <w:rPr>
          <w:rStyle w:val="a4"/>
          <w:rFonts w:hint="eastAsia"/>
          <w:color w:val="222222"/>
          <w:sz w:val="28"/>
          <w:szCs w:val="28"/>
        </w:rPr>
        <w:t>推荐人：刘文俊</w:t>
      </w:r>
    </w:p>
    <w:p w:rsidR="000F06B9" w:rsidRDefault="000F06B9" w:rsidP="000F06B9">
      <w:pPr>
        <w:widowControl/>
        <w:wordWrap w:val="0"/>
        <w:rPr>
          <w:rStyle w:val="a4"/>
          <w:color w:val="222222"/>
          <w:sz w:val="28"/>
          <w:szCs w:val="28"/>
        </w:rPr>
      </w:pPr>
    </w:p>
    <w:p w:rsidR="000F06B9" w:rsidRPr="000F06B9" w:rsidRDefault="000F06B9" w:rsidP="00544B7C">
      <w:pPr>
        <w:widowControl/>
        <w:wordWrap w:val="0"/>
        <w:ind w:firstLineChars="300" w:firstLine="840"/>
        <w:rPr>
          <w:rStyle w:val="a4"/>
          <w:b w:val="0"/>
          <w:color w:val="222222"/>
          <w:sz w:val="28"/>
          <w:szCs w:val="28"/>
        </w:rPr>
      </w:pPr>
      <w:r w:rsidRPr="000F06B9">
        <w:rPr>
          <w:rStyle w:val="a4"/>
          <w:rFonts w:hint="eastAsia"/>
          <w:b w:val="0"/>
          <w:color w:val="222222"/>
          <w:sz w:val="28"/>
          <w:szCs w:val="28"/>
        </w:rPr>
        <w:t>突如其来的新冠肺炎疫情，让大家忙碌的生活如同按下了暂停键。突然开始的一段慢生活，是否也让以往拼命奔跑的你有些无所适从？无论您是手抱一本有墨香的书籍，还是面前摆着各式各样的电子阅读工具。在浏览文字间，我们都会闻到一缕淡淡的书香，感受到一份永恒的阅读情怀。“人类的历史即是疾病的历史”。疾病或瘟疫大流行伴随着人类文明进程而来，并对人类文明产生了深刻的影响。为何说瘟疫是一种“文明病”？历史上人们是如何应对瘟疫的？此次新冠肺炎对人类历史与文明的发展又有何种启示？</w:t>
      </w:r>
    </w:p>
    <w:p w:rsidR="00AB2027" w:rsidRPr="00AB2027" w:rsidRDefault="000F06B9" w:rsidP="00544B7C">
      <w:pPr>
        <w:widowControl/>
        <w:wordWrap w:val="0"/>
        <w:ind w:firstLineChars="300" w:firstLine="840"/>
        <w:rPr>
          <w:rFonts w:ascii="Segoe UI" w:eastAsia="宋体" w:hAnsi="Segoe UI" w:cs="Segoe UI"/>
          <w:b/>
          <w:color w:val="222222"/>
          <w:kern w:val="0"/>
          <w:sz w:val="24"/>
          <w:szCs w:val="24"/>
        </w:rPr>
      </w:pPr>
      <w:r w:rsidRPr="000F06B9">
        <w:rPr>
          <w:rStyle w:val="a4"/>
          <w:rFonts w:hint="eastAsia"/>
          <w:b w:val="0"/>
          <w:color w:val="222222"/>
          <w:sz w:val="28"/>
          <w:szCs w:val="28"/>
        </w:rPr>
        <w:t>以下这些图书书讲述了瘟疫与自然、人类历史的关系，将会给您以新的思考和感悟。</w:t>
      </w:r>
    </w:p>
    <w:p w:rsidR="00AB2027" w:rsidRDefault="00AB2027" w:rsidP="00AB2027">
      <w:pPr>
        <w:pStyle w:val="a3"/>
        <w:spacing w:before="255" w:beforeAutospacing="0" w:after="255" w:afterAutospacing="0"/>
        <w:ind w:firstLineChars="300" w:firstLine="843"/>
        <w:jc w:val="both"/>
        <w:rPr>
          <w:rStyle w:val="a4"/>
          <w:color w:val="222222"/>
          <w:sz w:val="28"/>
          <w:szCs w:val="28"/>
        </w:rPr>
      </w:pPr>
      <w:r w:rsidRPr="00AB2027">
        <w:rPr>
          <w:rStyle w:val="a4"/>
          <w:rFonts w:hint="eastAsia"/>
          <w:color w:val="222222"/>
          <w:sz w:val="28"/>
          <w:szCs w:val="28"/>
        </w:rPr>
        <w:t xml:space="preserve"> </w:t>
      </w:r>
    </w:p>
    <w:p w:rsidR="00544B7C" w:rsidRDefault="00544B7C" w:rsidP="00AB2027">
      <w:pPr>
        <w:pStyle w:val="a3"/>
        <w:spacing w:before="255" w:beforeAutospacing="0" w:after="255" w:afterAutospacing="0"/>
        <w:ind w:firstLineChars="300" w:firstLine="843"/>
        <w:jc w:val="both"/>
        <w:rPr>
          <w:rStyle w:val="a4"/>
          <w:color w:val="222222"/>
          <w:sz w:val="28"/>
          <w:szCs w:val="28"/>
        </w:rPr>
      </w:pPr>
    </w:p>
    <w:p w:rsidR="00544B7C" w:rsidRDefault="00544B7C" w:rsidP="00AB2027">
      <w:pPr>
        <w:pStyle w:val="a3"/>
        <w:spacing w:before="255" w:beforeAutospacing="0" w:after="255" w:afterAutospacing="0"/>
        <w:ind w:firstLineChars="300" w:firstLine="843"/>
        <w:jc w:val="both"/>
        <w:rPr>
          <w:rStyle w:val="a4"/>
          <w:color w:val="222222"/>
          <w:sz w:val="28"/>
          <w:szCs w:val="28"/>
        </w:rPr>
      </w:pPr>
    </w:p>
    <w:p w:rsidR="00544B7C" w:rsidRPr="00AB2027" w:rsidRDefault="00544B7C" w:rsidP="00AB2027">
      <w:pPr>
        <w:pStyle w:val="a3"/>
        <w:spacing w:before="255" w:beforeAutospacing="0" w:after="255" w:afterAutospacing="0"/>
        <w:ind w:firstLineChars="300" w:firstLine="843"/>
        <w:jc w:val="both"/>
        <w:rPr>
          <w:rStyle w:val="a4"/>
          <w:color w:val="222222"/>
          <w:sz w:val="28"/>
          <w:szCs w:val="28"/>
        </w:rPr>
      </w:pPr>
    </w:p>
    <w:p w:rsidR="00596F73" w:rsidRPr="00A373D5" w:rsidRDefault="00596F73" w:rsidP="00596F73">
      <w:pPr>
        <w:pStyle w:val="a3"/>
        <w:spacing w:before="255" w:beforeAutospacing="0" w:after="255" w:afterAutospacing="0"/>
        <w:jc w:val="both"/>
        <w:rPr>
          <w:color w:val="222222"/>
          <w:sz w:val="28"/>
          <w:szCs w:val="28"/>
        </w:rPr>
      </w:pPr>
      <w:r w:rsidRPr="00A373D5">
        <w:rPr>
          <w:noProof/>
          <w:sz w:val="28"/>
          <w:szCs w:val="28"/>
        </w:rPr>
        <w:lastRenderedPageBreak/>
        <w:drawing>
          <wp:anchor distT="0" distB="0" distL="114300" distR="114300" simplePos="0" relativeHeight="251658240" behindDoc="0" locked="0" layoutInCell="1" allowOverlap="1">
            <wp:simplePos x="0" y="0"/>
            <wp:positionH relativeFrom="margin">
              <wp:align>right</wp:align>
            </wp:positionH>
            <wp:positionV relativeFrom="paragraph">
              <wp:posOffset>171450</wp:posOffset>
            </wp:positionV>
            <wp:extent cx="2733675" cy="4105275"/>
            <wp:effectExtent l="0" t="0" r="9525" b="9525"/>
            <wp:wrapSquare wrapText="bothSides"/>
            <wp:docPr id="3" name="图片 3" descr="http://img03.sogoucdn.com/v2/thumb/resize/w/640/t/2/retype/ext/jpg/q/75?appid=200556&amp;url=http%3A%2F%2Fimg01.sogoucdn.com%2Fapp%2Fa%2F200883%2F152eded8dd9e1abfd93d588dfbf1c9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03.sogoucdn.com/v2/thumb/resize/w/640/t/2/retype/ext/jpg/q/75?appid=200556&amp;url=http%3A%2F%2Fimg01.sogoucdn.com%2Fapp%2Fa%2F200883%2F152eded8dd9e1abfd93d588dfbf1c9b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3675" cy="410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B499F">
        <w:rPr>
          <w:rStyle w:val="a4"/>
          <w:rFonts w:hint="eastAsia"/>
          <w:color w:val="222222"/>
          <w:sz w:val="28"/>
          <w:szCs w:val="28"/>
        </w:rPr>
        <w:t>1</w:t>
      </w:r>
      <w:r w:rsidR="006B499F">
        <w:rPr>
          <w:rStyle w:val="a4"/>
          <w:color w:val="222222"/>
          <w:sz w:val="28"/>
          <w:szCs w:val="28"/>
        </w:rPr>
        <w:t>.</w:t>
      </w:r>
      <w:r w:rsidRPr="00A373D5">
        <w:rPr>
          <w:rStyle w:val="a4"/>
          <w:rFonts w:hint="eastAsia"/>
          <w:color w:val="222222"/>
          <w:sz w:val="28"/>
          <w:szCs w:val="28"/>
        </w:rPr>
        <w:t>《枪炮、病菌与钢铁：人类社会的命运》</w:t>
      </w:r>
    </w:p>
    <w:p w:rsidR="00596F73" w:rsidRPr="00A373D5" w:rsidRDefault="00596F73" w:rsidP="00596F73">
      <w:pPr>
        <w:pStyle w:val="a3"/>
        <w:spacing w:before="255" w:beforeAutospacing="0" w:after="255" w:afterAutospacing="0"/>
        <w:jc w:val="both"/>
        <w:rPr>
          <w:color w:val="222222"/>
          <w:sz w:val="28"/>
          <w:szCs w:val="28"/>
        </w:rPr>
      </w:pPr>
      <w:r w:rsidRPr="00A373D5">
        <w:rPr>
          <w:rFonts w:hint="eastAsia"/>
          <w:b/>
          <w:color w:val="222222"/>
          <w:sz w:val="28"/>
          <w:szCs w:val="28"/>
        </w:rPr>
        <w:t>作者:</w:t>
      </w:r>
      <w:r w:rsidRPr="00A373D5">
        <w:rPr>
          <w:rFonts w:hint="eastAsia"/>
          <w:color w:val="222222"/>
          <w:sz w:val="28"/>
          <w:szCs w:val="28"/>
        </w:rPr>
        <w:t xml:space="preserve"> [美] 贾雷德·戴蒙德</w:t>
      </w:r>
    </w:p>
    <w:p w:rsidR="00596F73" w:rsidRPr="00A373D5" w:rsidRDefault="00596F73" w:rsidP="00596F73">
      <w:pPr>
        <w:pStyle w:val="a3"/>
        <w:spacing w:before="255" w:beforeAutospacing="0" w:after="255" w:afterAutospacing="0"/>
        <w:jc w:val="both"/>
        <w:rPr>
          <w:color w:val="222222"/>
          <w:sz w:val="28"/>
          <w:szCs w:val="28"/>
        </w:rPr>
      </w:pPr>
      <w:r w:rsidRPr="00A373D5">
        <w:rPr>
          <w:rFonts w:hint="eastAsia"/>
          <w:b/>
          <w:color w:val="222222"/>
          <w:sz w:val="28"/>
          <w:szCs w:val="28"/>
        </w:rPr>
        <w:t>出版社：</w:t>
      </w:r>
      <w:r w:rsidRPr="00A373D5">
        <w:rPr>
          <w:rFonts w:hint="eastAsia"/>
          <w:color w:val="222222"/>
          <w:sz w:val="28"/>
          <w:szCs w:val="28"/>
        </w:rPr>
        <w:t>上海译文出版社。</w:t>
      </w:r>
    </w:p>
    <w:p w:rsidR="00596F73" w:rsidRPr="00A373D5" w:rsidRDefault="00596F73" w:rsidP="00596F73">
      <w:pPr>
        <w:pStyle w:val="a3"/>
        <w:spacing w:before="255" w:beforeAutospacing="0" w:after="255" w:afterAutospacing="0"/>
        <w:jc w:val="both"/>
        <w:rPr>
          <w:color w:val="222222"/>
          <w:sz w:val="28"/>
          <w:szCs w:val="28"/>
        </w:rPr>
      </w:pPr>
      <w:r w:rsidRPr="00A373D5">
        <w:rPr>
          <w:rFonts w:hint="eastAsia"/>
          <w:b/>
          <w:color w:val="222222"/>
          <w:sz w:val="28"/>
          <w:szCs w:val="28"/>
        </w:rPr>
        <w:t>出版时间</w:t>
      </w:r>
      <w:r w:rsidRPr="00A373D5">
        <w:rPr>
          <w:rFonts w:hint="eastAsia"/>
          <w:color w:val="222222"/>
          <w:sz w:val="28"/>
          <w:szCs w:val="28"/>
        </w:rPr>
        <w:t>：20</w:t>
      </w:r>
      <w:r w:rsidRPr="00A373D5">
        <w:rPr>
          <w:color w:val="222222"/>
          <w:sz w:val="28"/>
          <w:szCs w:val="28"/>
        </w:rPr>
        <w:t>16</w:t>
      </w:r>
      <w:r w:rsidRPr="00A373D5">
        <w:rPr>
          <w:rFonts w:hint="eastAsia"/>
          <w:color w:val="222222"/>
          <w:sz w:val="28"/>
          <w:szCs w:val="28"/>
        </w:rPr>
        <w:t>年7月</w:t>
      </w:r>
    </w:p>
    <w:p w:rsidR="00596F73" w:rsidRPr="00A373D5" w:rsidRDefault="00596F73" w:rsidP="00596F73">
      <w:pPr>
        <w:pStyle w:val="a3"/>
        <w:spacing w:before="255" w:beforeAutospacing="0" w:after="255" w:afterAutospacing="0"/>
        <w:jc w:val="both"/>
        <w:rPr>
          <w:b/>
          <w:color w:val="222222"/>
          <w:sz w:val="28"/>
          <w:szCs w:val="28"/>
        </w:rPr>
      </w:pPr>
      <w:r w:rsidRPr="00A373D5">
        <w:rPr>
          <w:b/>
          <w:color w:val="222222"/>
          <w:sz w:val="28"/>
          <w:szCs w:val="28"/>
        </w:rPr>
        <w:t>内容简介：</w:t>
      </w:r>
    </w:p>
    <w:p w:rsidR="00596F73" w:rsidRPr="00A373D5" w:rsidRDefault="00596F73" w:rsidP="00596F73">
      <w:pPr>
        <w:pStyle w:val="a3"/>
        <w:spacing w:before="255" w:beforeAutospacing="0" w:after="255" w:afterAutospacing="0"/>
        <w:jc w:val="both"/>
        <w:rPr>
          <w:color w:val="222222"/>
          <w:sz w:val="28"/>
          <w:szCs w:val="28"/>
        </w:rPr>
      </w:pPr>
      <w:r w:rsidRPr="00A373D5">
        <w:rPr>
          <w:rFonts w:hint="eastAsia"/>
          <w:color w:val="222222"/>
          <w:sz w:val="28"/>
          <w:szCs w:val="28"/>
        </w:rPr>
        <w:t xml:space="preserve"> </w:t>
      </w:r>
      <w:r w:rsidRPr="00A373D5">
        <w:rPr>
          <w:color w:val="222222"/>
          <w:sz w:val="28"/>
          <w:szCs w:val="28"/>
        </w:rPr>
        <w:t xml:space="preserve">  </w:t>
      </w:r>
      <w:r w:rsidRPr="00A373D5">
        <w:rPr>
          <w:rFonts w:hint="eastAsia"/>
          <w:color w:val="222222"/>
          <w:sz w:val="28"/>
          <w:szCs w:val="28"/>
        </w:rPr>
        <w:t>差不多500页，探讨的是关于现代世界的差异问题。阅读体验不是很流畅，同一个问题反复讲，但小标题都起得非常好，随便拿一个出来都会是高赞话题：“中国是怎样成为中国人的中国的 ”、“非洲是怎样成为黑人的非洲的”、“日本人乃何许人也 ”。</w:t>
      </w:r>
      <w:r w:rsidR="0001463A">
        <w:rPr>
          <w:rFonts w:hint="eastAsia"/>
          <w:color w:val="222222"/>
          <w:sz w:val="28"/>
          <w:szCs w:val="28"/>
        </w:rPr>
        <w:t>作者</w:t>
      </w:r>
      <w:bookmarkStart w:id="0" w:name="_GoBack"/>
      <w:bookmarkEnd w:id="0"/>
      <w:r w:rsidRPr="00A373D5">
        <w:rPr>
          <w:color w:val="222222"/>
          <w:sz w:val="28"/>
          <w:szCs w:val="28"/>
        </w:rPr>
        <w:t xml:space="preserve"> </w:t>
      </w:r>
      <w:r w:rsidRPr="00A373D5">
        <w:rPr>
          <w:rFonts w:hint="eastAsia"/>
          <w:color w:val="222222"/>
          <w:sz w:val="28"/>
          <w:szCs w:val="28"/>
        </w:rPr>
        <w:t>认为，欧洲人能够屠杀或征服其他民族的直接因素，是欧洲的枪炮、传染病、钢铁工具和工业制成品。</w:t>
      </w:r>
    </w:p>
    <w:p w:rsidR="00A373D5" w:rsidRPr="00A373D5" w:rsidRDefault="00A373D5" w:rsidP="00596F73">
      <w:pPr>
        <w:pStyle w:val="a3"/>
        <w:spacing w:before="255" w:beforeAutospacing="0" w:after="255" w:afterAutospacing="0"/>
        <w:jc w:val="both"/>
        <w:rPr>
          <w:color w:val="222222"/>
          <w:sz w:val="28"/>
          <w:szCs w:val="28"/>
        </w:rPr>
      </w:pPr>
      <w:r w:rsidRPr="00A373D5">
        <w:rPr>
          <w:rFonts w:hint="eastAsia"/>
          <w:b/>
          <w:color w:val="222222"/>
          <w:sz w:val="28"/>
          <w:szCs w:val="28"/>
        </w:rPr>
        <w:t>推荐理由：</w:t>
      </w:r>
      <w:r w:rsidRPr="00A373D5">
        <w:rPr>
          <w:rFonts w:hint="eastAsia"/>
          <w:color w:val="222222"/>
          <w:sz w:val="28"/>
          <w:szCs w:val="28"/>
        </w:rPr>
        <w:t>贾雷德·戴蒙德编写的《枪炮病菌与钢铁</w:t>
      </w:r>
      <w:r w:rsidRPr="00A373D5">
        <w:rPr>
          <w:color w:val="222222"/>
          <w:sz w:val="28"/>
          <w:szCs w:val="28"/>
        </w:rPr>
        <w:t>(人类社会的命运修订版)》是理解人类社会发展史方面的一个重大进展，它是对人类生活的完整一贯的叙述，具有很强的可读性。</w:t>
      </w:r>
    </w:p>
    <w:p w:rsidR="00B464A7" w:rsidRPr="007F0B45" w:rsidRDefault="00FA71D9" w:rsidP="00B464A7">
      <w:pPr>
        <w:pStyle w:val="a3"/>
        <w:spacing w:before="255" w:beforeAutospacing="0" w:after="255" w:afterAutospacing="0"/>
        <w:jc w:val="both"/>
        <w:rPr>
          <w:color w:val="222222"/>
          <w:sz w:val="28"/>
          <w:szCs w:val="28"/>
        </w:rPr>
      </w:pPr>
      <w:r w:rsidRPr="007F0B45">
        <w:rPr>
          <w:noProof/>
          <w:sz w:val="28"/>
          <w:szCs w:val="28"/>
        </w:rPr>
        <w:lastRenderedPageBreak/>
        <w:drawing>
          <wp:anchor distT="0" distB="0" distL="114300" distR="114300" simplePos="0" relativeHeight="251659264" behindDoc="0" locked="0" layoutInCell="1" allowOverlap="1">
            <wp:simplePos x="0" y="0"/>
            <wp:positionH relativeFrom="column">
              <wp:posOffset>7115175</wp:posOffset>
            </wp:positionH>
            <wp:positionV relativeFrom="paragraph">
              <wp:posOffset>9525</wp:posOffset>
            </wp:positionV>
            <wp:extent cx="2609850" cy="3648075"/>
            <wp:effectExtent l="0" t="0" r="0" b="9525"/>
            <wp:wrapSquare wrapText="bothSides"/>
            <wp:docPr id="4" name="图片 4" descr="http://img03.sogoucdn.com/v2/thumb/resize/w/640/t/2/retype/ext/jpg/q/75?appid=200556&amp;url=http%3A%2F%2Fimg02.sogoucdn.com%2Fapp%2Fa%2F200883%2Fd7a6e5ebb1d12cf2d3e24f81e6d316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03.sogoucdn.com/v2/thumb/resize/w/640/t/2/retype/ext/jpg/q/75?appid=200556&amp;url=http%3A%2F%2Fimg02.sogoucdn.com%2Fapp%2Fa%2F200883%2Fd7a6e5ebb1d12cf2d3e24f81e6d316c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0" cy="3648075"/>
                    </a:xfrm>
                    <a:prstGeom prst="rect">
                      <a:avLst/>
                    </a:prstGeom>
                    <a:noFill/>
                    <a:ln>
                      <a:noFill/>
                    </a:ln>
                  </pic:spPr>
                </pic:pic>
              </a:graphicData>
            </a:graphic>
            <wp14:sizeRelH relativeFrom="margin">
              <wp14:pctWidth>0</wp14:pctWidth>
            </wp14:sizeRelH>
          </wp:anchor>
        </w:drawing>
      </w:r>
      <w:r w:rsidR="006B499F">
        <w:rPr>
          <w:rStyle w:val="a4"/>
          <w:rFonts w:hint="eastAsia"/>
          <w:color w:val="222222"/>
          <w:sz w:val="28"/>
          <w:szCs w:val="28"/>
        </w:rPr>
        <w:t>2</w:t>
      </w:r>
      <w:r w:rsidR="006B499F">
        <w:rPr>
          <w:rStyle w:val="a4"/>
          <w:color w:val="222222"/>
          <w:sz w:val="28"/>
          <w:szCs w:val="28"/>
        </w:rPr>
        <w:t>.</w:t>
      </w:r>
      <w:r w:rsidR="00B464A7" w:rsidRPr="007F0B45">
        <w:rPr>
          <w:rStyle w:val="a4"/>
          <w:rFonts w:hint="eastAsia"/>
          <w:color w:val="222222"/>
          <w:sz w:val="28"/>
          <w:szCs w:val="28"/>
        </w:rPr>
        <w:t>《鼠疫》</w:t>
      </w:r>
    </w:p>
    <w:p w:rsidR="00B464A7" w:rsidRPr="007F0B45" w:rsidRDefault="00B464A7" w:rsidP="00B464A7">
      <w:pPr>
        <w:pStyle w:val="a3"/>
        <w:spacing w:before="255" w:beforeAutospacing="0" w:after="255" w:afterAutospacing="0"/>
        <w:jc w:val="both"/>
        <w:rPr>
          <w:color w:val="222222"/>
          <w:sz w:val="28"/>
          <w:szCs w:val="28"/>
        </w:rPr>
      </w:pPr>
      <w:r w:rsidRPr="007F0B45">
        <w:rPr>
          <w:rFonts w:hint="eastAsia"/>
          <w:b/>
          <w:color w:val="222222"/>
          <w:sz w:val="28"/>
          <w:szCs w:val="28"/>
        </w:rPr>
        <w:t>作者：</w:t>
      </w:r>
      <w:r w:rsidRPr="007F0B45">
        <w:rPr>
          <w:rFonts w:hint="eastAsia"/>
          <w:color w:val="222222"/>
          <w:sz w:val="28"/>
          <w:szCs w:val="28"/>
        </w:rPr>
        <w:t>阿尔贝·加缪</w:t>
      </w:r>
    </w:p>
    <w:p w:rsidR="00B464A7" w:rsidRPr="007F0B45" w:rsidRDefault="00B464A7" w:rsidP="00B464A7">
      <w:pPr>
        <w:pStyle w:val="a3"/>
        <w:spacing w:before="255" w:beforeAutospacing="0" w:after="255" w:afterAutospacing="0"/>
        <w:jc w:val="both"/>
        <w:rPr>
          <w:color w:val="222222"/>
          <w:sz w:val="28"/>
          <w:szCs w:val="28"/>
        </w:rPr>
      </w:pPr>
      <w:r w:rsidRPr="007F0B45">
        <w:rPr>
          <w:rFonts w:hint="eastAsia"/>
          <w:b/>
          <w:color w:val="222222"/>
          <w:sz w:val="28"/>
          <w:szCs w:val="28"/>
        </w:rPr>
        <w:t>出版社：</w:t>
      </w:r>
      <w:r w:rsidRPr="007F0B45">
        <w:rPr>
          <w:rFonts w:hint="eastAsia"/>
          <w:color w:val="222222"/>
          <w:sz w:val="28"/>
          <w:szCs w:val="28"/>
        </w:rPr>
        <w:t>译林出版社，</w:t>
      </w:r>
    </w:p>
    <w:p w:rsidR="00B464A7" w:rsidRPr="007F0B45" w:rsidRDefault="00B464A7" w:rsidP="00B464A7">
      <w:pPr>
        <w:pStyle w:val="a3"/>
        <w:spacing w:before="255" w:beforeAutospacing="0" w:after="255" w:afterAutospacing="0"/>
        <w:jc w:val="both"/>
        <w:rPr>
          <w:color w:val="222222"/>
          <w:sz w:val="28"/>
          <w:szCs w:val="28"/>
        </w:rPr>
      </w:pPr>
      <w:r w:rsidRPr="007F0B45">
        <w:rPr>
          <w:rFonts w:hint="eastAsia"/>
          <w:b/>
          <w:color w:val="222222"/>
          <w:sz w:val="28"/>
          <w:szCs w:val="28"/>
        </w:rPr>
        <w:t>出版时间：</w:t>
      </w:r>
      <w:r w:rsidRPr="007F0B45">
        <w:rPr>
          <w:color w:val="222222"/>
          <w:sz w:val="28"/>
          <w:szCs w:val="28"/>
        </w:rPr>
        <w:t>2013年</w:t>
      </w:r>
      <w:r w:rsidRPr="007F0B45">
        <w:rPr>
          <w:rFonts w:hint="eastAsia"/>
          <w:color w:val="222222"/>
          <w:sz w:val="28"/>
          <w:szCs w:val="28"/>
        </w:rPr>
        <w:t>7月</w:t>
      </w:r>
    </w:p>
    <w:p w:rsidR="00B464A7" w:rsidRPr="007F0B45" w:rsidRDefault="00B464A7" w:rsidP="00B464A7">
      <w:pPr>
        <w:pStyle w:val="a3"/>
        <w:spacing w:before="255" w:beforeAutospacing="0" w:after="255" w:afterAutospacing="0"/>
        <w:jc w:val="both"/>
        <w:rPr>
          <w:b/>
          <w:color w:val="222222"/>
          <w:sz w:val="28"/>
          <w:szCs w:val="28"/>
        </w:rPr>
      </w:pPr>
      <w:r w:rsidRPr="007F0B45">
        <w:rPr>
          <w:b/>
          <w:color w:val="222222"/>
          <w:sz w:val="28"/>
          <w:szCs w:val="28"/>
        </w:rPr>
        <w:t>内容简介：</w:t>
      </w:r>
    </w:p>
    <w:p w:rsidR="00FA71D9" w:rsidRDefault="00144CBD" w:rsidP="00FA71D9">
      <w:pPr>
        <w:pStyle w:val="a3"/>
        <w:spacing w:before="255" w:beforeAutospacing="0" w:after="255" w:afterAutospacing="0"/>
        <w:ind w:firstLine="525"/>
        <w:jc w:val="both"/>
        <w:rPr>
          <w:color w:val="222222"/>
          <w:sz w:val="28"/>
          <w:szCs w:val="28"/>
        </w:rPr>
      </w:pPr>
      <w:r>
        <w:rPr>
          <w:rFonts w:hint="eastAsia"/>
          <w:color w:val="222222"/>
          <w:sz w:val="28"/>
          <w:szCs w:val="28"/>
        </w:rPr>
        <w:t>大多数人都</w:t>
      </w:r>
      <w:r w:rsidR="002E40B2">
        <w:rPr>
          <w:rFonts w:hint="eastAsia"/>
          <w:color w:val="222222"/>
          <w:sz w:val="28"/>
          <w:szCs w:val="28"/>
        </w:rPr>
        <w:t>喜</w:t>
      </w:r>
      <w:r w:rsidR="00B464A7" w:rsidRPr="007F0B45">
        <w:rPr>
          <w:rFonts w:hint="eastAsia"/>
          <w:color w:val="222222"/>
          <w:sz w:val="28"/>
          <w:szCs w:val="28"/>
        </w:rPr>
        <w:t>欢加缪的《局外人》，而对出版于1947年的《鼠疫》不太感冒。然而新年伊始发生的这一切，让很多人开始阅读《鼠疫》，对其中的情节和人性的描写产生强烈共鸣，觉得仿佛是个寓言。“要了解一个城市，较简便的方式是探索那里的人们如何工作、如何恋爱、如何死亡。”</w:t>
      </w:r>
      <w:r w:rsidR="007F0B45" w:rsidRPr="007F0B45">
        <w:rPr>
          <w:rFonts w:hint="eastAsia"/>
          <w:sz w:val="28"/>
          <w:szCs w:val="28"/>
        </w:rPr>
        <w:t xml:space="preserve"> </w:t>
      </w:r>
      <w:r w:rsidR="007F0B45" w:rsidRPr="007F0B45">
        <w:rPr>
          <w:rFonts w:hint="eastAsia"/>
          <w:color w:val="222222"/>
          <w:sz w:val="28"/>
          <w:szCs w:val="28"/>
        </w:rPr>
        <w:t>故事的最后，鼠疫如同它突然来临一样悄然结束，幸存者们为此欢欣鼓舞，各个广场上都有人跳舞，交通流量大增，娱乐场所人满为患，咖啡馆里挤满了兴奋的男男女女，准备在这一天把过去几个月里小心翼翼积攒下来的生命力一股脑儿消耗出去……</w:t>
      </w:r>
      <w:r w:rsidR="00FA71D9" w:rsidRPr="007F0B45">
        <w:rPr>
          <w:rFonts w:hint="eastAsia"/>
          <w:color w:val="222222"/>
          <w:sz w:val="28"/>
          <w:szCs w:val="28"/>
        </w:rPr>
        <w:t>。</w:t>
      </w:r>
    </w:p>
    <w:p w:rsidR="00D656C5" w:rsidRPr="00D656C5" w:rsidRDefault="007F0B45" w:rsidP="00D656C5">
      <w:pPr>
        <w:pStyle w:val="a3"/>
        <w:shd w:val="clear" w:color="auto" w:fill="FFFFFF"/>
        <w:spacing w:line="360" w:lineRule="atLeast"/>
        <w:rPr>
          <w:color w:val="222222"/>
          <w:sz w:val="28"/>
          <w:szCs w:val="28"/>
        </w:rPr>
      </w:pPr>
      <w:r w:rsidRPr="00A373D5">
        <w:rPr>
          <w:rFonts w:hint="eastAsia"/>
          <w:b/>
          <w:color w:val="222222"/>
          <w:sz w:val="28"/>
          <w:szCs w:val="28"/>
        </w:rPr>
        <w:t>推荐理由：</w:t>
      </w:r>
      <w:r w:rsidR="0060317F">
        <w:rPr>
          <w:rFonts w:hint="eastAsia"/>
          <w:color w:val="222222"/>
          <w:sz w:val="28"/>
          <w:szCs w:val="28"/>
        </w:rPr>
        <w:t>《鼠疫》是加缪重要的代表作之一，通过描写北非一个叫奥兰的城市突发鼠疫</w:t>
      </w:r>
      <w:r w:rsidR="00D656C5" w:rsidRPr="00D656C5">
        <w:rPr>
          <w:rFonts w:hint="eastAsia"/>
          <w:color w:val="222222"/>
          <w:sz w:val="28"/>
          <w:szCs w:val="28"/>
        </w:rPr>
        <w:t>，以主人公里厄医生为代表的一</w:t>
      </w:r>
      <w:r w:rsidR="0060317F">
        <w:rPr>
          <w:rFonts w:hint="eastAsia"/>
          <w:color w:val="222222"/>
          <w:sz w:val="28"/>
          <w:szCs w:val="28"/>
        </w:rPr>
        <w:t>大批人面对瘟疫奋力抗争的故事，淋漓尽致地表现出那些敢于直面惨淡人生、拥有“知其不可而为之”</w:t>
      </w:r>
      <w:r w:rsidR="00D656C5" w:rsidRPr="00D656C5">
        <w:rPr>
          <w:rFonts w:hint="eastAsia"/>
          <w:color w:val="222222"/>
          <w:sz w:val="28"/>
          <w:szCs w:val="28"/>
        </w:rPr>
        <w:t>大无畏精神的真正勇者在荒诞中奋起反抗，在绝望中坚持真理和正义的伟大的自由人道主义精神。</w:t>
      </w:r>
    </w:p>
    <w:p w:rsidR="00E748F5" w:rsidRPr="009437D7" w:rsidRDefault="00D656C5" w:rsidP="009437D7">
      <w:pPr>
        <w:pStyle w:val="a3"/>
        <w:spacing w:before="255" w:beforeAutospacing="0" w:after="255" w:afterAutospacing="0"/>
        <w:jc w:val="both"/>
        <w:rPr>
          <w:color w:val="222222"/>
          <w:sz w:val="28"/>
          <w:szCs w:val="28"/>
        </w:rPr>
      </w:pPr>
      <w:r w:rsidRPr="00102BEA">
        <w:rPr>
          <w:b/>
          <w:noProof/>
          <w:sz w:val="28"/>
          <w:szCs w:val="28"/>
        </w:rPr>
        <w:lastRenderedPageBreak/>
        <w:drawing>
          <wp:anchor distT="0" distB="0" distL="114300" distR="114300" simplePos="0" relativeHeight="251660288" behindDoc="1" locked="0" layoutInCell="1" allowOverlap="1">
            <wp:simplePos x="0" y="0"/>
            <wp:positionH relativeFrom="column">
              <wp:posOffset>7296150</wp:posOffset>
            </wp:positionH>
            <wp:positionV relativeFrom="paragraph">
              <wp:posOffset>718185</wp:posOffset>
            </wp:positionV>
            <wp:extent cx="2533650" cy="3514725"/>
            <wp:effectExtent l="0" t="0" r="0" b="9525"/>
            <wp:wrapTight wrapText="bothSides">
              <wp:wrapPolygon edited="0">
                <wp:start x="0" y="0"/>
                <wp:lineTo x="0" y="21541"/>
                <wp:lineTo x="21438" y="21541"/>
                <wp:lineTo x="21438" y="0"/>
                <wp:lineTo x="0" y="0"/>
              </wp:wrapPolygon>
            </wp:wrapTight>
            <wp:docPr id="2" name="图片 2" descr="http://img03.sogoucdn.com/v2/thumb/resize/w/640/t/2/retype/ext/jpg/q/75?appid=200556&amp;url=http%3A%2F%2Fimg01.sogoucdn.com%2Fapp%2Fa%2F200883%2Ff1c1ccd4e12995dccd7a03e12f37e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03.sogoucdn.com/v2/thumb/resize/w/640/t/2/retype/ext/jpg/q/75?appid=200556&amp;url=http%3A%2F%2Fimg01.sogoucdn.com%2Fapp%2Fa%2F200883%2Ff1c1ccd4e12995dccd7a03e12f37e6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3514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02BEA" w:rsidRPr="00102BEA">
        <w:rPr>
          <w:rFonts w:hint="eastAsia"/>
          <w:b/>
          <w:color w:val="222222"/>
          <w:sz w:val="28"/>
          <w:szCs w:val="28"/>
        </w:rPr>
        <w:t>3</w:t>
      </w:r>
      <w:r w:rsidR="00102BEA" w:rsidRPr="00102BEA">
        <w:rPr>
          <w:b/>
          <w:color w:val="222222"/>
          <w:sz w:val="28"/>
          <w:szCs w:val="28"/>
        </w:rPr>
        <w:t>.</w:t>
      </w:r>
      <w:r w:rsidR="00E748F5" w:rsidRPr="00102BEA">
        <w:rPr>
          <w:rFonts w:hint="eastAsia"/>
          <w:b/>
          <w:color w:val="222222"/>
          <w:sz w:val="28"/>
          <w:szCs w:val="28"/>
        </w:rPr>
        <w:t>《血疫——埃博拉的故事》</w:t>
      </w:r>
    </w:p>
    <w:p w:rsidR="00E748F5" w:rsidRPr="00102BEA" w:rsidRDefault="00E748F5" w:rsidP="00E748F5">
      <w:pPr>
        <w:pStyle w:val="a3"/>
        <w:spacing w:before="255" w:beforeAutospacing="0" w:after="255" w:afterAutospacing="0"/>
        <w:jc w:val="both"/>
        <w:rPr>
          <w:color w:val="222222"/>
          <w:sz w:val="28"/>
          <w:szCs w:val="28"/>
        </w:rPr>
      </w:pPr>
      <w:r w:rsidRPr="00102BEA">
        <w:rPr>
          <w:rFonts w:hint="eastAsia"/>
          <w:b/>
          <w:color w:val="222222"/>
          <w:sz w:val="28"/>
          <w:szCs w:val="28"/>
        </w:rPr>
        <w:t>作者：</w:t>
      </w:r>
      <w:r w:rsidRPr="00102BEA">
        <w:rPr>
          <w:rFonts w:hint="eastAsia"/>
          <w:color w:val="222222"/>
          <w:sz w:val="28"/>
          <w:szCs w:val="28"/>
        </w:rPr>
        <w:t>（美）理查德·普雷斯顿</w:t>
      </w:r>
    </w:p>
    <w:p w:rsidR="00E748F5" w:rsidRPr="00102BEA" w:rsidRDefault="00E748F5" w:rsidP="00E748F5">
      <w:pPr>
        <w:pStyle w:val="a3"/>
        <w:spacing w:before="255" w:beforeAutospacing="0" w:after="255" w:afterAutospacing="0"/>
        <w:jc w:val="both"/>
        <w:rPr>
          <w:color w:val="222222"/>
          <w:sz w:val="28"/>
          <w:szCs w:val="28"/>
        </w:rPr>
      </w:pPr>
      <w:r w:rsidRPr="00102BEA">
        <w:rPr>
          <w:rFonts w:hint="eastAsia"/>
          <w:b/>
          <w:color w:val="222222"/>
          <w:sz w:val="28"/>
          <w:szCs w:val="28"/>
        </w:rPr>
        <w:t>出版社：</w:t>
      </w:r>
      <w:r w:rsidRPr="00102BEA">
        <w:rPr>
          <w:rFonts w:hint="eastAsia"/>
          <w:color w:val="222222"/>
          <w:sz w:val="28"/>
          <w:szCs w:val="28"/>
        </w:rPr>
        <w:t>上海译文出版社</w:t>
      </w:r>
    </w:p>
    <w:p w:rsidR="00E748F5" w:rsidRPr="00102BEA" w:rsidRDefault="00E748F5" w:rsidP="00E748F5">
      <w:pPr>
        <w:pStyle w:val="a3"/>
        <w:spacing w:before="255" w:beforeAutospacing="0" w:after="255" w:afterAutospacing="0"/>
        <w:jc w:val="both"/>
        <w:rPr>
          <w:color w:val="222222"/>
          <w:sz w:val="28"/>
          <w:szCs w:val="28"/>
        </w:rPr>
      </w:pPr>
      <w:r w:rsidRPr="00102BEA">
        <w:rPr>
          <w:rFonts w:hint="eastAsia"/>
          <w:b/>
          <w:color w:val="222222"/>
          <w:sz w:val="28"/>
          <w:szCs w:val="28"/>
        </w:rPr>
        <w:t>出版时间：</w:t>
      </w:r>
      <w:r w:rsidRPr="00102BEA">
        <w:rPr>
          <w:rFonts w:hint="eastAsia"/>
          <w:color w:val="222222"/>
          <w:sz w:val="28"/>
          <w:szCs w:val="28"/>
        </w:rPr>
        <w:t>2016年3月</w:t>
      </w:r>
    </w:p>
    <w:p w:rsidR="00E748F5" w:rsidRPr="00102BEA" w:rsidRDefault="00E748F5" w:rsidP="00E748F5">
      <w:pPr>
        <w:pStyle w:val="a3"/>
        <w:spacing w:before="255" w:beforeAutospacing="0" w:after="255" w:afterAutospacing="0"/>
        <w:jc w:val="both"/>
        <w:rPr>
          <w:b/>
          <w:color w:val="222222"/>
          <w:sz w:val="28"/>
          <w:szCs w:val="28"/>
        </w:rPr>
      </w:pPr>
      <w:r w:rsidRPr="00102BEA">
        <w:rPr>
          <w:b/>
          <w:color w:val="222222"/>
          <w:sz w:val="28"/>
          <w:szCs w:val="28"/>
        </w:rPr>
        <w:t>内容简介：</w:t>
      </w:r>
    </w:p>
    <w:p w:rsidR="00E748F5" w:rsidRPr="00102BEA" w:rsidRDefault="00D7712F" w:rsidP="00102BEA">
      <w:pPr>
        <w:pStyle w:val="a3"/>
        <w:spacing w:before="255" w:beforeAutospacing="0" w:after="255" w:afterAutospacing="0"/>
        <w:ind w:firstLineChars="200" w:firstLine="560"/>
        <w:jc w:val="both"/>
        <w:rPr>
          <w:color w:val="222222"/>
          <w:sz w:val="28"/>
          <w:szCs w:val="28"/>
        </w:rPr>
      </w:pPr>
      <w:r w:rsidRPr="00102BEA">
        <w:rPr>
          <w:rFonts w:hint="eastAsia"/>
          <w:color w:val="222222"/>
          <w:sz w:val="28"/>
          <w:szCs w:val="28"/>
        </w:rPr>
        <w:t>这是一本“人命关天”的书，艾滋病、</w:t>
      </w:r>
      <w:r w:rsidRPr="00102BEA">
        <w:rPr>
          <w:color w:val="222222"/>
          <w:sz w:val="28"/>
          <w:szCs w:val="28"/>
        </w:rPr>
        <w:t>SARS、埃博拉、寨卡，文明与病毒之间，只隔了一个航班的距离。这不只是一个病毒的故事，它关系着人类的无知、贪婪、勇气和牺牲，以及面对大自然时的敬畏。真实，远比想象更惊悚。</w:t>
      </w:r>
    </w:p>
    <w:p w:rsidR="00102BEA" w:rsidRPr="00102BEA" w:rsidRDefault="00102BEA" w:rsidP="00102BEA">
      <w:pPr>
        <w:pStyle w:val="a3"/>
        <w:shd w:val="clear" w:color="auto" w:fill="FFFFFF"/>
        <w:spacing w:line="360" w:lineRule="atLeast"/>
        <w:rPr>
          <w:color w:val="222222"/>
          <w:sz w:val="28"/>
          <w:szCs w:val="28"/>
        </w:rPr>
      </w:pPr>
      <w:r w:rsidRPr="00D656C5">
        <w:rPr>
          <w:rFonts w:hint="eastAsia"/>
          <w:b/>
          <w:color w:val="222222"/>
          <w:sz w:val="28"/>
          <w:szCs w:val="28"/>
        </w:rPr>
        <w:t>推荐理由：</w:t>
      </w:r>
      <w:r w:rsidR="00D7712F" w:rsidRPr="00102BEA">
        <w:rPr>
          <w:rFonts w:hint="eastAsia"/>
          <w:color w:val="222222"/>
          <w:sz w:val="28"/>
          <w:szCs w:val="28"/>
        </w:rPr>
        <w:t>普雷斯顿擅长以非虚构手法，处理科学题材。1984年，他出版了首部非虚构作品《第一道光》，这本天文学题材的书获得了美国物理学学会的科学写作奖。</w:t>
      </w:r>
      <w:r w:rsidR="00D7712F" w:rsidRPr="00E748F5">
        <w:rPr>
          <w:rFonts w:hint="eastAsia"/>
          <w:color w:val="222222"/>
          <w:sz w:val="28"/>
          <w:szCs w:val="28"/>
        </w:rPr>
        <w:t>十年后，普雷斯顿推出了另一部科学写作经典《血疫》，这本描写埃博拉病毒缘起的作品获得了巨大的成功，</w:t>
      </w:r>
      <w:r w:rsidR="00D7712F">
        <w:rPr>
          <w:rFonts w:hint="eastAsia"/>
          <w:color w:val="222222"/>
          <w:sz w:val="28"/>
          <w:szCs w:val="28"/>
        </w:rPr>
        <w:t>占据</w:t>
      </w:r>
      <w:r w:rsidR="00D7712F" w:rsidRPr="00E748F5">
        <w:rPr>
          <w:rFonts w:hint="eastAsia"/>
          <w:color w:val="222222"/>
          <w:sz w:val="28"/>
          <w:szCs w:val="28"/>
        </w:rPr>
        <w:t>《纽约时报》非虚构类畅销书榜首达61周。普雷斯顿因此获得了美国疾病控制与预防中心颁发的防疫斗士奖，他也是有史以来唯一以非医师身分获奖的得主。</w:t>
      </w:r>
    </w:p>
    <w:p w:rsidR="00186770" w:rsidRPr="003F0D33" w:rsidRDefault="009F6279" w:rsidP="00186770">
      <w:pPr>
        <w:pStyle w:val="a3"/>
        <w:spacing w:before="255" w:beforeAutospacing="0" w:after="255" w:afterAutospacing="0"/>
        <w:jc w:val="both"/>
        <w:rPr>
          <w:color w:val="222222"/>
          <w:sz w:val="28"/>
          <w:szCs w:val="28"/>
        </w:rPr>
      </w:pPr>
      <w:r w:rsidRPr="003F0D33">
        <w:rPr>
          <w:noProof/>
          <w:sz w:val="28"/>
          <w:szCs w:val="28"/>
        </w:rPr>
        <w:lastRenderedPageBreak/>
        <w:drawing>
          <wp:anchor distT="0" distB="0" distL="114300" distR="114300" simplePos="0" relativeHeight="251661312" behindDoc="1" locked="0" layoutInCell="1" allowOverlap="1">
            <wp:simplePos x="0" y="0"/>
            <wp:positionH relativeFrom="margin">
              <wp:posOffset>7267575</wp:posOffset>
            </wp:positionH>
            <wp:positionV relativeFrom="paragraph">
              <wp:posOffset>0</wp:posOffset>
            </wp:positionV>
            <wp:extent cx="2486025" cy="3371850"/>
            <wp:effectExtent l="0" t="0" r="9525" b="0"/>
            <wp:wrapTight wrapText="bothSides">
              <wp:wrapPolygon edited="0">
                <wp:start x="0" y="0"/>
                <wp:lineTo x="0" y="21478"/>
                <wp:lineTo x="21517" y="21478"/>
                <wp:lineTo x="21517" y="0"/>
                <wp:lineTo x="0" y="0"/>
              </wp:wrapPolygon>
            </wp:wrapTight>
            <wp:docPr id="5" name="图片 5" descr="http://img03.sogoucdn.com/v2/thumb/resize/w/640/t/2/retype/ext/jpg/q/75?appid=200556&amp;url=http%3A%2F%2Fimg01.sogoucdn.com%2Fapp%2Fa%2F200883%2F89e1fcf093533e963aaaf3def56f5f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03.sogoucdn.com/v2/thumb/resize/w/640/t/2/retype/ext/jpg/q/75?appid=200556&amp;url=http%3A%2F%2Fimg01.sogoucdn.com%2Fapp%2Fa%2F200883%2F89e1fcf093533e963aaaf3def56f5fb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6025" cy="3371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499F">
        <w:rPr>
          <w:rStyle w:val="a4"/>
          <w:rFonts w:hint="eastAsia"/>
          <w:color w:val="222222"/>
          <w:sz w:val="28"/>
          <w:szCs w:val="28"/>
        </w:rPr>
        <w:t>4</w:t>
      </w:r>
      <w:r w:rsidR="006B499F">
        <w:rPr>
          <w:rStyle w:val="a4"/>
          <w:color w:val="222222"/>
          <w:sz w:val="28"/>
          <w:szCs w:val="28"/>
        </w:rPr>
        <w:t>.</w:t>
      </w:r>
      <w:r w:rsidR="00186770" w:rsidRPr="003F0D33">
        <w:rPr>
          <w:rStyle w:val="a4"/>
          <w:rFonts w:hint="eastAsia"/>
          <w:color w:val="222222"/>
          <w:sz w:val="28"/>
          <w:szCs w:val="28"/>
        </w:rPr>
        <w:t>《瘟疫与人》</w:t>
      </w:r>
    </w:p>
    <w:p w:rsidR="00186770" w:rsidRPr="003F0D33" w:rsidRDefault="00186770" w:rsidP="00186770">
      <w:pPr>
        <w:pStyle w:val="a3"/>
        <w:spacing w:before="255" w:beforeAutospacing="0" w:after="255" w:afterAutospacing="0"/>
        <w:jc w:val="both"/>
        <w:rPr>
          <w:color w:val="222222"/>
          <w:sz w:val="28"/>
          <w:szCs w:val="28"/>
        </w:rPr>
      </w:pPr>
      <w:r w:rsidRPr="003F0D33">
        <w:rPr>
          <w:rFonts w:hint="eastAsia"/>
          <w:b/>
          <w:color w:val="222222"/>
          <w:sz w:val="28"/>
          <w:szCs w:val="28"/>
        </w:rPr>
        <w:t>作者:</w:t>
      </w:r>
      <w:r w:rsidRPr="003F0D33">
        <w:rPr>
          <w:rFonts w:hint="eastAsia"/>
          <w:color w:val="222222"/>
          <w:sz w:val="28"/>
          <w:szCs w:val="28"/>
        </w:rPr>
        <w:t xml:space="preserve"> (美) 威廉·麦克尼尔</w:t>
      </w:r>
    </w:p>
    <w:p w:rsidR="00186770" w:rsidRPr="003F0D33" w:rsidRDefault="00186770" w:rsidP="00186770">
      <w:pPr>
        <w:pStyle w:val="a3"/>
        <w:spacing w:before="255" w:beforeAutospacing="0" w:after="255" w:afterAutospacing="0"/>
        <w:jc w:val="both"/>
        <w:rPr>
          <w:color w:val="222222"/>
          <w:sz w:val="28"/>
          <w:szCs w:val="28"/>
        </w:rPr>
      </w:pPr>
      <w:r w:rsidRPr="003F0D33">
        <w:rPr>
          <w:rFonts w:hint="eastAsia"/>
          <w:b/>
          <w:color w:val="222222"/>
          <w:sz w:val="28"/>
          <w:szCs w:val="28"/>
        </w:rPr>
        <w:t>出版社：</w:t>
      </w:r>
      <w:r w:rsidRPr="003F0D33">
        <w:rPr>
          <w:rFonts w:hint="eastAsia"/>
          <w:color w:val="222222"/>
          <w:sz w:val="28"/>
          <w:szCs w:val="28"/>
        </w:rPr>
        <w:t>中信出版集团</w:t>
      </w:r>
    </w:p>
    <w:p w:rsidR="00186770" w:rsidRPr="003F0D33" w:rsidRDefault="00186770" w:rsidP="00186770">
      <w:pPr>
        <w:pStyle w:val="a3"/>
        <w:spacing w:before="255" w:beforeAutospacing="0" w:after="255" w:afterAutospacing="0"/>
        <w:jc w:val="both"/>
        <w:rPr>
          <w:color w:val="222222"/>
          <w:sz w:val="28"/>
          <w:szCs w:val="28"/>
        </w:rPr>
      </w:pPr>
      <w:r w:rsidRPr="003F0D33">
        <w:rPr>
          <w:rFonts w:hint="eastAsia"/>
          <w:b/>
          <w:color w:val="222222"/>
          <w:sz w:val="28"/>
          <w:szCs w:val="28"/>
        </w:rPr>
        <w:t>出版时间：</w:t>
      </w:r>
      <w:r w:rsidRPr="003F0D33">
        <w:rPr>
          <w:rFonts w:hint="eastAsia"/>
          <w:color w:val="222222"/>
          <w:sz w:val="28"/>
          <w:szCs w:val="28"/>
        </w:rPr>
        <w:t>201</w:t>
      </w:r>
      <w:r w:rsidRPr="003F0D33">
        <w:rPr>
          <w:color w:val="222222"/>
          <w:sz w:val="28"/>
          <w:szCs w:val="28"/>
        </w:rPr>
        <w:t>7</w:t>
      </w:r>
      <w:r w:rsidRPr="003F0D33">
        <w:rPr>
          <w:rFonts w:hint="eastAsia"/>
          <w:color w:val="222222"/>
          <w:sz w:val="28"/>
          <w:szCs w:val="28"/>
        </w:rPr>
        <w:t>年9月</w:t>
      </w:r>
    </w:p>
    <w:p w:rsidR="003F0D33" w:rsidRDefault="00186770" w:rsidP="00186770">
      <w:pPr>
        <w:pStyle w:val="a3"/>
        <w:spacing w:before="255" w:beforeAutospacing="0" w:after="255" w:afterAutospacing="0"/>
        <w:jc w:val="both"/>
        <w:rPr>
          <w:b/>
          <w:color w:val="222222"/>
          <w:sz w:val="28"/>
          <w:szCs w:val="28"/>
        </w:rPr>
      </w:pPr>
      <w:r w:rsidRPr="003F0D33">
        <w:rPr>
          <w:rFonts w:hint="eastAsia"/>
          <w:b/>
          <w:color w:val="222222"/>
          <w:sz w:val="28"/>
          <w:szCs w:val="28"/>
        </w:rPr>
        <w:t>内容简介：</w:t>
      </w:r>
    </w:p>
    <w:p w:rsidR="00186770" w:rsidRPr="003F0D33" w:rsidRDefault="00186770" w:rsidP="00C3478B">
      <w:pPr>
        <w:pStyle w:val="a3"/>
        <w:spacing w:before="255" w:beforeAutospacing="0" w:after="255" w:afterAutospacing="0"/>
        <w:ind w:firstLineChars="200" w:firstLine="560"/>
        <w:jc w:val="both"/>
        <w:rPr>
          <w:color w:val="222222"/>
          <w:sz w:val="28"/>
          <w:szCs w:val="28"/>
        </w:rPr>
      </w:pPr>
      <w:r w:rsidRPr="003F0D33">
        <w:rPr>
          <w:rFonts w:hint="eastAsia"/>
          <w:color w:val="222222"/>
          <w:sz w:val="28"/>
          <w:szCs w:val="28"/>
        </w:rPr>
        <w:t>一代历史学家威廉·麦克尼尔从疫病史的角度，以编年的手法，从史前时代写至上世纪前半叶，详实探讨传染病如何肆虐欧洲、亚洲、非洲等文明发源地，而这些疾病又如何塑造不同文明的特色。</w:t>
      </w:r>
      <w:r w:rsidR="00333390" w:rsidRPr="003F0D33">
        <w:rPr>
          <w:color w:val="222222"/>
          <w:sz w:val="28"/>
          <w:szCs w:val="28"/>
        </w:rPr>
        <w:t>它以恢宏的规模，将、人口与政治、文化整合起来，讲述3000年来传染病塑造人类与社会的历史进程，堪称论点精彩且挑战性极高的学术成就。</w:t>
      </w:r>
    </w:p>
    <w:p w:rsidR="00333390" w:rsidRPr="003F0D33" w:rsidRDefault="003F0D33" w:rsidP="00333390">
      <w:pPr>
        <w:pStyle w:val="a3"/>
        <w:spacing w:before="255" w:beforeAutospacing="0" w:after="255" w:afterAutospacing="0"/>
        <w:ind w:firstLineChars="200" w:firstLine="562"/>
        <w:jc w:val="both"/>
        <w:rPr>
          <w:color w:val="222222"/>
          <w:sz w:val="28"/>
          <w:szCs w:val="28"/>
        </w:rPr>
      </w:pPr>
      <w:r w:rsidRPr="003F0D33">
        <w:rPr>
          <w:rFonts w:hint="eastAsia"/>
          <w:b/>
          <w:color w:val="222222"/>
          <w:sz w:val="28"/>
          <w:szCs w:val="28"/>
        </w:rPr>
        <w:t>推荐理由：</w:t>
      </w:r>
      <w:r w:rsidRPr="003F0D33">
        <w:rPr>
          <w:rFonts w:hint="eastAsia"/>
          <w:color w:val="222222"/>
          <w:sz w:val="28"/>
          <w:szCs w:val="28"/>
        </w:rPr>
        <w:t>全球史奠基人、《西方的兴起》《世界史》作者威廉</w:t>
      </w:r>
      <w:r>
        <w:rPr>
          <w:color w:val="222222"/>
          <w:sz w:val="28"/>
          <w:szCs w:val="28"/>
        </w:rPr>
        <w:t>.</w:t>
      </w:r>
      <w:r w:rsidRPr="003F0D33">
        <w:rPr>
          <w:color w:val="222222"/>
          <w:sz w:val="28"/>
          <w:szCs w:val="28"/>
        </w:rPr>
        <w:t>麦克尼尔又一部经典之作；</w:t>
      </w:r>
      <w:r w:rsidR="00333390" w:rsidRPr="003F0D33">
        <w:rPr>
          <w:rFonts w:hint="eastAsia"/>
          <w:color w:val="222222"/>
          <w:sz w:val="28"/>
          <w:szCs w:val="28"/>
        </w:rPr>
        <w:t>近期被很多人提及的一部关于传染病史的经典作品。最早出版于1970年代的美国，在当年无疑是部极具开创性的著作，时至今日来看，其中的内容对大多数读者来说，仍会有耳目一新之感。疾病，特别是其中的传染病，是人类历史的基本参数和决定因素之一。</w:t>
      </w:r>
    </w:p>
    <w:p w:rsidR="003F0D33" w:rsidRPr="003F0D33" w:rsidRDefault="003F0D33" w:rsidP="00C3478B">
      <w:pPr>
        <w:pStyle w:val="a3"/>
        <w:spacing w:before="255" w:beforeAutospacing="0" w:after="255" w:afterAutospacing="0"/>
        <w:jc w:val="both"/>
        <w:rPr>
          <w:color w:val="222222"/>
          <w:sz w:val="28"/>
          <w:szCs w:val="28"/>
        </w:rPr>
      </w:pPr>
    </w:p>
    <w:p w:rsidR="00186770" w:rsidRPr="00186770" w:rsidRDefault="00186770" w:rsidP="00186770">
      <w:pPr>
        <w:pStyle w:val="a3"/>
        <w:spacing w:before="255" w:beforeAutospacing="0" w:after="255" w:afterAutospacing="0"/>
        <w:jc w:val="both"/>
        <w:rPr>
          <w:rFonts w:ascii="微软雅黑" w:eastAsia="微软雅黑" w:hAnsi="微软雅黑"/>
          <w:color w:val="222222"/>
          <w:sz w:val="26"/>
          <w:szCs w:val="26"/>
        </w:rPr>
      </w:pPr>
    </w:p>
    <w:p w:rsidR="006B499F" w:rsidRPr="006B499F" w:rsidRDefault="006B499F" w:rsidP="00C3478B">
      <w:pPr>
        <w:widowControl/>
        <w:spacing w:before="255" w:after="255"/>
        <w:rPr>
          <w:rFonts w:ascii="宋体" w:eastAsia="宋体" w:hAnsi="宋体" w:cs="宋体"/>
          <w:color w:val="222222"/>
          <w:kern w:val="0"/>
          <w:sz w:val="28"/>
          <w:szCs w:val="28"/>
        </w:rPr>
      </w:pPr>
      <w:r w:rsidRPr="00F62433">
        <w:rPr>
          <w:rFonts w:ascii="宋体" w:eastAsia="宋体" w:hAnsi="宋体"/>
          <w:noProof/>
          <w:sz w:val="28"/>
          <w:szCs w:val="28"/>
        </w:rPr>
        <w:drawing>
          <wp:anchor distT="0" distB="0" distL="114300" distR="114300" simplePos="0" relativeHeight="251662336" behindDoc="1" locked="0" layoutInCell="1" allowOverlap="1" wp14:anchorId="5A39583F" wp14:editId="64FB4BDD">
            <wp:simplePos x="0" y="0"/>
            <wp:positionH relativeFrom="margin">
              <wp:posOffset>7487920</wp:posOffset>
            </wp:positionH>
            <wp:positionV relativeFrom="paragraph">
              <wp:posOffset>285750</wp:posOffset>
            </wp:positionV>
            <wp:extent cx="2423160" cy="3333750"/>
            <wp:effectExtent l="0" t="0" r="0" b="0"/>
            <wp:wrapTight wrapText="bothSides">
              <wp:wrapPolygon edited="0">
                <wp:start x="0" y="0"/>
                <wp:lineTo x="0" y="21477"/>
                <wp:lineTo x="21396" y="21477"/>
                <wp:lineTo x="21396" y="0"/>
                <wp:lineTo x="0" y="0"/>
              </wp:wrapPolygon>
            </wp:wrapTight>
            <wp:docPr id="6" name="图片 6" descr="https://timgsa.baidu.com/timg?image&amp;quality=80&amp;size=b9999_10000&amp;sec=1586327848654&amp;di=aa71f208d8cbf82d3810f1c8124f3f96&amp;imgtype=0&amp;src=http%3A%2F%2F5b0988e595225.cdn.sohucs.com%2Fimages%2F20200310%2F154e3d6dcad14e2d80f7b5014a5059f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imgsa.baidu.com/timg?image&amp;quality=80&amp;size=b9999_10000&amp;sec=1586327848654&amp;di=aa71f208d8cbf82d3810f1c8124f3f96&amp;imgtype=0&amp;src=http%3A%2F%2F5b0988e595225.cdn.sohucs.com%2Fimages%2F20200310%2F154e3d6dcad14e2d80f7b5014a5059f6.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3160" cy="3333750"/>
                    </a:xfrm>
                    <a:prstGeom prst="rect">
                      <a:avLst/>
                    </a:prstGeom>
                    <a:noFill/>
                    <a:ln>
                      <a:noFill/>
                    </a:ln>
                  </pic:spPr>
                </pic:pic>
              </a:graphicData>
            </a:graphic>
          </wp:anchor>
        </w:drawing>
      </w:r>
      <w:r w:rsidR="00890EE5">
        <w:rPr>
          <w:rFonts w:ascii="宋体" w:eastAsia="宋体" w:hAnsi="宋体" w:cs="宋体" w:hint="eastAsia"/>
          <w:b/>
          <w:bCs/>
          <w:color w:val="222222"/>
          <w:kern w:val="0"/>
          <w:sz w:val="28"/>
          <w:szCs w:val="28"/>
        </w:rPr>
        <w:t>5</w:t>
      </w:r>
      <w:r w:rsidR="00890EE5">
        <w:rPr>
          <w:rFonts w:ascii="宋体" w:eastAsia="宋体" w:hAnsi="宋体" w:cs="宋体"/>
          <w:b/>
          <w:bCs/>
          <w:color w:val="222222"/>
          <w:kern w:val="0"/>
          <w:sz w:val="28"/>
          <w:szCs w:val="28"/>
        </w:rPr>
        <w:t>.</w:t>
      </w:r>
      <w:r w:rsidRPr="00F62433">
        <w:rPr>
          <w:rFonts w:ascii="宋体" w:eastAsia="宋体" w:hAnsi="宋体" w:cs="宋体" w:hint="eastAsia"/>
          <w:b/>
          <w:bCs/>
          <w:color w:val="222222"/>
          <w:kern w:val="0"/>
          <w:sz w:val="28"/>
          <w:szCs w:val="28"/>
        </w:rPr>
        <w:t>《大流感：最致命瘟疫的史诗》</w:t>
      </w:r>
    </w:p>
    <w:p w:rsidR="006B499F" w:rsidRPr="006B499F" w:rsidRDefault="006B499F" w:rsidP="006B499F">
      <w:pPr>
        <w:widowControl/>
        <w:spacing w:before="255" w:after="255"/>
        <w:rPr>
          <w:rFonts w:ascii="宋体" w:eastAsia="宋体" w:hAnsi="宋体" w:cs="宋体"/>
          <w:color w:val="222222"/>
          <w:kern w:val="0"/>
          <w:sz w:val="28"/>
          <w:szCs w:val="28"/>
        </w:rPr>
      </w:pPr>
      <w:r w:rsidRPr="00F62433">
        <w:rPr>
          <w:rFonts w:ascii="宋体" w:eastAsia="宋体" w:hAnsi="宋体" w:cs="宋体" w:hint="eastAsia"/>
          <w:b/>
          <w:color w:val="222222"/>
          <w:kern w:val="0"/>
          <w:sz w:val="28"/>
          <w:szCs w:val="28"/>
        </w:rPr>
        <w:t>作者：</w:t>
      </w:r>
      <w:r w:rsidRPr="006B499F">
        <w:rPr>
          <w:rFonts w:ascii="宋体" w:eastAsia="宋体" w:hAnsi="宋体" w:cs="宋体" w:hint="eastAsia"/>
          <w:color w:val="222222"/>
          <w:kern w:val="0"/>
          <w:sz w:val="28"/>
          <w:szCs w:val="28"/>
        </w:rPr>
        <w:t>（美）约翰·M·巴里，钟扬等译，金力校</w:t>
      </w:r>
    </w:p>
    <w:p w:rsidR="006B499F" w:rsidRPr="00ED4676" w:rsidRDefault="006B499F" w:rsidP="006B499F">
      <w:pPr>
        <w:widowControl/>
        <w:spacing w:before="255" w:after="255"/>
        <w:rPr>
          <w:rFonts w:ascii="宋体" w:eastAsia="宋体" w:hAnsi="宋体" w:cs="宋体"/>
          <w:bCs/>
          <w:color w:val="222222"/>
          <w:kern w:val="0"/>
          <w:sz w:val="28"/>
          <w:szCs w:val="28"/>
        </w:rPr>
      </w:pPr>
      <w:r w:rsidRPr="00F62433">
        <w:rPr>
          <w:rFonts w:ascii="宋体" w:eastAsia="宋体" w:hAnsi="宋体" w:cs="宋体" w:hint="eastAsia"/>
          <w:b/>
          <w:bCs/>
          <w:color w:val="222222"/>
          <w:kern w:val="0"/>
          <w:sz w:val="28"/>
          <w:szCs w:val="28"/>
        </w:rPr>
        <w:t>出版社：</w:t>
      </w:r>
      <w:r w:rsidRPr="00ED4676">
        <w:rPr>
          <w:rFonts w:ascii="宋体" w:eastAsia="宋体" w:hAnsi="宋体" w:cs="宋体" w:hint="eastAsia"/>
          <w:bCs/>
          <w:color w:val="222222"/>
          <w:kern w:val="0"/>
          <w:sz w:val="28"/>
          <w:szCs w:val="28"/>
        </w:rPr>
        <w:t>上海科技教育出版社</w:t>
      </w:r>
    </w:p>
    <w:p w:rsidR="006B499F" w:rsidRPr="00ED4676" w:rsidRDefault="006B499F" w:rsidP="006B499F">
      <w:pPr>
        <w:widowControl/>
        <w:spacing w:before="255" w:after="255"/>
        <w:rPr>
          <w:rFonts w:ascii="宋体" w:eastAsia="宋体" w:hAnsi="宋体" w:cs="宋体"/>
          <w:bCs/>
          <w:color w:val="222222"/>
          <w:kern w:val="0"/>
          <w:sz w:val="28"/>
          <w:szCs w:val="28"/>
        </w:rPr>
      </w:pPr>
      <w:r w:rsidRPr="00F62433">
        <w:rPr>
          <w:rFonts w:ascii="宋体" w:eastAsia="宋体" w:hAnsi="宋体" w:cs="宋体" w:hint="eastAsia"/>
          <w:b/>
          <w:bCs/>
          <w:color w:val="222222"/>
          <w:kern w:val="0"/>
          <w:sz w:val="28"/>
          <w:szCs w:val="28"/>
        </w:rPr>
        <w:t>出版时间：</w:t>
      </w:r>
      <w:r w:rsidRPr="00ED4676">
        <w:rPr>
          <w:rFonts w:ascii="宋体" w:eastAsia="宋体" w:hAnsi="宋体" w:cs="宋体" w:hint="eastAsia"/>
          <w:bCs/>
          <w:color w:val="222222"/>
          <w:kern w:val="0"/>
          <w:sz w:val="28"/>
          <w:szCs w:val="28"/>
        </w:rPr>
        <w:t>20</w:t>
      </w:r>
      <w:r w:rsidRPr="00ED4676">
        <w:rPr>
          <w:rFonts w:ascii="宋体" w:eastAsia="宋体" w:hAnsi="宋体" w:cs="宋体"/>
          <w:bCs/>
          <w:color w:val="222222"/>
          <w:kern w:val="0"/>
          <w:sz w:val="28"/>
          <w:szCs w:val="28"/>
        </w:rPr>
        <w:t>1</w:t>
      </w:r>
      <w:r w:rsidRPr="00ED4676">
        <w:rPr>
          <w:rFonts w:ascii="宋体" w:eastAsia="宋体" w:hAnsi="宋体" w:cs="宋体" w:hint="eastAsia"/>
          <w:bCs/>
          <w:color w:val="222222"/>
          <w:kern w:val="0"/>
          <w:sz w:val="28"/>
          <w:szCs w:val="28"/>
        </w:rPr>
        <w:t>8年7月</w:t>
      </w:r>
    </w:p>
    <w:p w:rsidR="006B499F" w:rsidRPr="00F62433" w:rsidRDefault="006B499F" w:rsidP="006B499F">
      <w:pPr>
        <w:pStyle w:val="a3"/>
        <w:spacing w:before="255" w:beforeAutospacing="0" w:after="255" w:afterAutospacing="0"/>
        <w:jc w:val="both"/>
        <w:rPr>
          <w:b/>
          <w:color w:val="222222"/>
          <w:sz w:val="28"/>
          <w:szCs w:val="28"/>
        </w:rPr>
      </w:pPr>
      <w:r w:rsidRPr="00F62433">
        <w:rPr>
          <w:rFonts w:hint="eastAsia"/>
          <w:b/>
          <w:color w:val="222222"/>
          <w:sz w:val="28"/>
          <w:szCs w:val="28"/>
        </w:rPr>
        <w:t>内容简介：</w:t>
      </w:r>
    </w:p>
    <w:p w:rsidR="006B499F" w:rsidRPr="00F62433" w:rsidRDefault="006B499F" w:rsidP="00F62433">
      <w:pPr>
        <w:widowControl/>
        <w:spacing w:before="255" w:after="255"/>
        <w:ind w:firstLineChars="200" w:firstLine="560"/>
        <w:rPr>
          <w:rFonts w:ascii="宋体" w:eastAsia="宋体" w:hAnsi="宋体"/>
          <w:color w:val="222222"/>
          <w:sz w:val="28"/>
          <w:szCs w:val="28"/>
        </w:rPr>
      </w:pPr>
      <w:r w:rsidRPr="00F62433">
        <w:rPr>
          <w:rFonts w:ascii="宋体" w:eastAsia="宋体" w:hAnsi="宋体" w:hint="eastAsia"/>
          <w:color w:val="222222"/>
          <w:sz w:val="28"/>
          <w:szCs w:val="28"/>
        </w:rPr>
        <w:t>一战正酣时，历史上最致命的流感病毒在堪萨斯州的一个军营爆发，随着美国军队向东移动，然后爆发，导致全球多达1亿人死亡。它在24个月致死的人比艾滋病在24年致死的人还多；它在一个月致死的人比黑死病在一百年致死的人还多。但大流感爆发的时候不是中世纪，1918年标志着科学和流行病的第一次碰撞。本书为我们应对即将来临的流行病提供了一个精确而清醒的模式。</w:t>
      </w:r>
    </w:p>
    <w:p w:rsidR="006B499F" w:rsidRPr="00F62433" w:rsidRDefault="006B499F" w:rsidP="006B499F">
      <w:pPr>
        <w:pStyle w:val="a3"/>
        <w:shd w:val="clear" w:color="auto" w:fill="FFFFFF"/>
        <w:rPr>
          <w:color w:val="222222"/>
          <w:sz w:val="28"/>
          <w:szCs w:val="28"/>
        </w:rPr>
      </w:pPr>
      <w:r w:rsidRPr="00F62433">
        <w:rPr>
          <w:rFonts w:hint="eastAsia"/>
          <w:b/>
          <w:color w:val="222222"/>
          <w:sz w:val="28"/>
          <w:szCs w:val="28"/>
        </w:rPr>
        <w:t>推荐理由：</w:t>
      </w:r>
      <w:r w:rsidRPr="00F62433">
        <w:rPr>
          <w:rFonts w:hint="eastAsia"/>
          <w:color w:val="222222"/>
          <w:sz w:val="28"/>
          <w:szCs w:val="28"/>
        </w:rPr>
        <w:t>本书作者依据大量的历史资料和数据，重绘</w:t>
      </w:r>
      <w:r w:rsidRPr="00F62433">
        <w:rPr>
          <w:color w:val="222222"/>
          <w:sz w:val="28"/>
          <w:szCs w:val="28"/>
        </w:rPr>
        <w:t>1918年的惨状，为我们再现了这场致命瘟疫发生、发展及其肆虐全球的过程。本书细致入微地描写了科学、政治与疾病传播互动的过程，并述及传统医学演化至现代医学的重要里程碑，以及当年科学家、医学工作者等在巨大压力下所显示出的勇气或怯懦，信仰、价值观、研究态度和方法……</w:t>
      </w:r>
      <w:r w:rsidRPr="00F62433">
        <w:rPr>
          <w:rFonts w:hint="eastAsia"/>
          <w:color w:val="222222"/>
          <w:sz w:val="28"/>
          <w:szCs w:val="28"/>
        </w:rPr>
        <w:t>这部著作不只是简单讲述</w:t>
      </w:r>
      <w:r w:rsidRPr="00F62433">
        <w:rPr>
          <w:color w:val="222222"/>
          <w:sz w:val="28"/>
          <w:szCs w:val="28"/>
        </w:rPr>
        <w:t>1918年发生的事件，它同时也是一部有关科学、政治和文化的传奇。</w:t>
      </w:r>
    </w:p>
    <w:p w:rsidR="006B499F" w:rsidRPr="008C789F" w:rsidRDefault="008C789F" w:rsidP="006B499F">
      <w:pPr>
        <w:pStyle w:val="a3"/>
        <w:shd w:val="clear" w:color="auto" w:fill="FFFFFF"/>
        <w:spacing w:before="0" w:beforeAutospacing="0" w:after="0" w:afterAutospacing="0"/>
        <w:rPr>
          <w:rFonts w:cs="Arial"/>
          <w:b/>
          <w:bCs/>
          <w:color w:val="666666"/>
          <w:sz w:val="28"/>
          <w:szCs w:val="28"/>
          <w:shd w:val="clear" w:color="auto" w:fill="FFFFFF"/>
        </w:rPr>
      </w:pPr>
      <w:r>
        <w:rPr>
          <w:noProof/>
        </w:rPr>
        <w:lastRenderedPageBreak/>
        <w:drawing>
          <wp:anchor distT="0" distB="0" distL="114300" distR="114300" simplePos="0" relativeHeight="251663360" behindDoc="1" locked="0" layoutInCell="1" allowOverlap="1">
            <wp:simplePos x="0" y="0"/>
            <wp:positionH relativeFrom="column">
              <wp:posOffset>6323965</wp:posOffset>
            </wp:positionH>
            <wp:positionV relativeFrom="paragraph">
              <wp:posOffset>47625</wp:posOffset>
            </wp:positionV>
            <wp:extent cx="3228975" cy="4314825"/>
            <wp:effectExtent l="0" t="0" r="9525" b="9525"/>
            <wp:wrapTight wrapText="bothSides">
              <wp:wrapPolygon edited="0">
                <wp:start x="0" y="0"/>
                <wp:lineTo x="0" y="21552"/>
                <wp:lineTo x="21536" y="21552"/>
                <wp:lineTo x="21536" y="0"/>
                <wp:lineTo x="0" y="0"/>
              </wp:wrapPolygon>
            </wp:wrapTight>
            <wp:docPr id="7" name="图片 7" descr="https://img3.doubanio.com/view/subject/l/public/s33557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3.doubanio.com/view/subject/l/public/s3355774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8975" cy="431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499F" w:rsidRPr="00F62433">
        <w:rPr>
          <w:rFonts w:hint="eastAsia"/>
          <w:b/>
          <w:bCs/>
          <w:color w:val="222222"/>
          <w:sz w:val="28"/>
          <w:szCs w:val="28"/>
        </w:rPr>
        <w:t xml:space="preserve"> </w:t>
      </w:r>
      <w:r w:rsidR="00890EE5">
        <w:rPr>
          <w:b/>
          <w:bCs/>
          <w:color w:val="222222"/>
          <w:sz w:val="28"/>
          <w:szCs w:val="28"/>
        </w:rPr>
        <w:t>6.</w:t>
      </w:r>
      <w:r w:rsidR="008D53C5" w:rsidRPr="008D53C5">
        <w:rPr>
          <w:rFonts w:hint="eastAsia"/>
        </w:rPr>
        <w:t xml:space="preserve"> </w:t>
      </w:r>
      <w:r w:rsidR="008D53C5" w:rsidRPr="008D53C5">
        <w:rPr>
          <w:rFonts w:hint="eastAsia"/>
          <w:b/>
          <w:bCs/>
          <w:color w:val="222222"/>
          <w:sz w:val="28"/>
          <w:szCs w:val="28"/>
        </w:rPr>
        <w:t>《</w:t>
      </w:r>
      <w:r w:rsidR="008D53C5" w:rsidRPr="008D53C5">
        <w:rPr>
          <w:b/>
          <w:bCs/>
          <w:color w:val="222222"/>
          <w:sz w:val="28"/>
          <w:szCs w:val="28"/>
        </w:rPr>
        <w:t xml:space="preserve"> 老鼠、虱子和历史 : 一部全新的人类命运史》</w:t>
      </w:r>
    </w:p>
    <w:p w:rsidR="00890EE5" w:rsidRPr="00BA2F7B" w:rsidRDefault="00890EE5" w:rsidP="00C3478B">
      <w:pPr>
        <w:widowControl/>
        <w:spacing w:before="255" w:after="255"/>
        <w:rPr>
          <w:rFonts w:ascii="宋体" w:eastAsia="宋体" w:hAnsi="宋体" w:cs="宋体"/>
          <w:color w:val="222222"/>
          <w:kern w:val="0"/>
          <w:sz w:val="28"/>
          <w:szCs w:val="28"/>
        </w:rPr>
      </w:pPr>
      <w:r w:rsidRPr="00F62433">
        <w:rPr>
          <w:rFonts w:ascii="宋体" w:eastAsia="宋体" w:hAnsi="宋体" w:cs="宋体" w:hint="eastAsia"/>
          <w:b/>
          <w:color w:val="222222"/>
          <w:kern w:val="0"/>
          <w:sz w:val="28"/>
          <w:szCs w:val="28"/>
        </w:rPr>
        <w:t>作者：</w:t>
      </w:r>
      <w:r w:rsidR="00BA2F7B" w:rsidRPr="00BA2F7B">
        <w:rPr>
          <w:rFonts w:ascii="宋体" w:eastAsia="宋体" w:hAnsi="宋体" w:cs="宋体" w:hint="eastAsia"/>
          <w:color w:val="222222"/>
          <w:kern w:val="0"/>
          <w:sz w:val="28"/>
          <w:szCs w:val="28"/>
        </w:rPr>
        <w:t>［</w:t>
      </w:r>
      <w:r w:rsidRPr="00BA2F7B">
        <w:rPr>
          <w:rFonts w:ascii="宋体" w:eastAsia="宋体" w:hAnsi="宋体" w:cs="宋体" w:hint="eastAsia"/>
          <w:color w:val="222222"/>
          <w:kern w:val="0"/>
          <w:sz w:val="28"/>
          <w:szCs w:val="28"/>
        </w:rPr>
        <w:t>美</w:t>
      </w:r>
      <w:r w:rsidR="00BA2F7B" w:rsidRPr="00BA2F7B">
        <w:rPr>
          <w:rFonts w:ascii="宋体" w:eastAsia="宋体" w:hAnsi="宋体" w:cs="宋体" w:hint="eastAsia"/>
          <w:color w:val="222222"/>
          <w:kern w:val="0"/>
          <w:sz w:val="28"/>
          <w:szCs w:val="28"/>
        </w:rPr>
        <w:t>］</w:t>
      </w:r>
      <w:r w:rsidRPr="00BA2F7B">
        <w:rPr>
          <w:rFonts w:ascii="宋体" w:eastAsia="宋体" w:hAnsi="宋体" w:cs="宋体"/>
          <w:color w:val="222222"/>
          <w:kern w:val="0"/>
          <w:sz w:val="28"/>
          <w:szCs w:val="28"/>
        </w:rPr>
        <w:t xml:space="preserve"> 汉斯·辛瑟尔 著，谢桥，康睿超 译</w:t>
      </w:r>
    </w:p>
    <w:p w:rsidR="00890EE5" w:rsidRPr="00BA2F7B" w:rsidRDefault="00890EE5" w:rsidP="00C3478B">
      <w:pPr>
        <w:widowControl/>
        <w:spacing w:before="255" w:after="255"/>
        <w:rPr>
          <w:rFonts w:ascii="宋体" w:eastAsia="宋体" w:hAnsi="宋体" w:cs="宋体"/>
          <w:bCs/>
          <w:color w:val="222222"/>
          <w:kern w:val="0"/>
          <w:sz w:val="28"/>
          <w:szCs w:val="28"/>
        </w:rPr>
      </w:pPr>
      <w:r w:rsidRPr="00F62433">
        <w:rPr>
          <w:rFonts w:ascii="宋体" w:eastAsia="宋体" w:hAnsi="宋体" w:cs="宋体" w:hint="eastAsia"/>
          <w:b/>
          <w:bCs/>
          <w:color w:val="222222"/>
          <w:kern w:val="0"/>
          <w:sz w:val="28"/>
          <w:szCs w:val="28"/>
        </w:rPr>
        <w:t>出版社：</w:t>
      </w:r>
      <w:r w:rsidRPr="00BA2F7B">
        <w:rPr>
          <w:rFonts w:ascii="宋体" w:eastAsia="宋体" w:hAnsi="宋体" w:cs="宋体" w:hint="eastAsia"/>
          <w:bCs/>
          <w:color w:val="222222"/>
          <w:kern w:val="0"/>
          <w:sz w:val="28"/>
          <w:szCs w:val="28"/>
        </w:rPr>
        <w:t>重庆出版社</w:t>
      </w:r>
    </w:p>
    <w:p w:rsidR="00890EE5" w:rsidRPr="00BA2F7B" w:rsidRDefault="00890EE5" w:rsidP="00C3478B">
      <w:pPr>
        <w:widowControl/>
        <w:spacing w:before="255" w:after="255"/>
        <w:rPr>
          <w:rFonts w:ascii="宋体" w:eastAsia="宋体" w:hAnsi="宋体" w:cs="宋体"/>
          <w:bCs/>
          <w:color w:val="222222"/>
          <w:kern w:val="0"/>
          <w:sz w:val="28"/>
          <w:szCs w:val="28"/>
        </w:rPr>
      </w:pPr>
      <w:r w:rsidRPr="00F62433">
        <w:rPr>
          <w:rFonts w:ascii="宋体" w:eastAsia="宋体" w:hAnsi="宋体" w:cs="宋体" w:hint="eastAsia"/>
          <w:b/>
          <w:bCs/>
          <w:color w:val="222222"/>
          <w:kern w:val="0"/>
          <w:sz w:val="28"/>
          <w:szCs w:val="28"/>
        </w:rPr>
        <w:t>出版时间：</w:t>
      </w:r>
      <w:r w:rsidRPr="00BA2F7B">
        <w:rPr>
          <w:rFonts w:ascii="宋体" w:eastAsia="宋体" w:hAnsi="宋体" w:cs="宋体" w:hint="eastAsia"/>
          <w:bCs/>
          <w:color w:val="222222"/>
          <w:kern w:val="0"/>
          <w:sz w:val="28"/>
          <w:szCs w:val="28"/>
        </w:rPr>
        <w:t>20</w:t>
      </w:r>
      <w:r w:rsidRPr="00BA2F7B">
        <w:rPr>
          <w:rFonts w:ascii="宋体" w:eastAsia="宋体" w:hAnsi="宋体" w:cs="宋体"/>
          <w:bCs/>
          <w:color w:val="222222"/>
          <w:kern w:val="0"/>
          <w:sz w:val="28"/>
          <w:szCs w:val="28"/>
        </w:rPr>
        <w:t>19</w:t>
      </w:r>
      <w:r w:rsidRPr="00BA2F7B">
        <w:rPr>
          <w:rFonts w:ascii="宋体" w:eastAsia="宋体" w:hAnsi="宋体" w:cs="宋体" w:hint="eastAsia"/>
          <w:bCs/>
          <w:color w:val="222222"/>
          <w:kern w:val="0"/>
          <w:sz w:val="28"/>
          <w:szCs w:val="28"/>
        </w:rPr>
        <w:t>年</w:t>
      </w:r>
      <w:r w:rsidRPr="00BA2F7B">
        <w:rPr>
          <w:rFonts w:ascii="宋体" w:eastAsia="宋体" w:hAnsi="宋体" w:cs="宋体"/>
          <w:bCs/>
          <w:color w:val="222222"/>
          <w:kern w:val="0"/>
          <w:sz w:val="28"/>
          <w:szCs w:val="28"/>
        </w:rPr>
        <w:t>12</w:t>
      </w:r>
      <w:r w:rsidRPr="00BA2F7B">
        <w:rPr>
          <w:rFonts w:ascii="宋体" w:eastAsia="宋体" w:hAnsi="宋体" w:cs="宋体" w:hint="eastAsia"/>
          <w:bCs/>
          <w:color w:val="222222"/>
          <w:kern w:val="0"/>
          <w:sz w:val="28"/>
          <w:szCs w:val="28"/>
        </w:rPr>
        <w:t>月</w:t>
      </w:r>
    </w:p>
    <w:p w:rsidR="008C789F" w:rsidRDefault="00890EE5" w:rsidP="008C789F">
      <w:pPr>
        <w:pStyle w:val="a3"/>
        <w:shd w:val="clear" w:color="auto" w:fill="FFFFFF"/>
        <w:rPr>
          <w:b/>
          <w:color w:val="222222"/>
          <w:sz w:val="28"/>
          <w:szCs w:val="28"/>
        </w:rPr>
      </w:pPr>
      <w:r w:rsidRPr="00F62433">
        <w:rPr>
          <w:rFonts w:hint="eastAsia"/>
          <w:b/>
          <w:color w:val="222222"/>
          <w:sz w:val="28"/>
          <w:szCs w:val="28"/>
        </w:rPr>
        <w:t>内容简介：</w:t>
      </w:r>
    </w:p>
    <w:p w:rsidR="008C789F" w:rsidRPr="008C789F" w:rsidRDefault="00333390" w:rsidP="00750F11">
      <w:pPr>
        <w:pStyle w:val="a3"/>
        <w:shd w:val="clear" w:color="auto" w:fill="FFFFFF"/>
        <w:ind w:firstLineChars="200" w:firstLine="560"/>
        <w:rPr>
          <w:color w:val="222222"/>
          <w:sz w:val="28"/>
          <w:szCs w:val="28"/>
        </w:rPr>
      </w:pPr>
      <w:r>
        <w:rPr>
          <w:rFonts w:hint="eastAsia"/>
          <w:color w:val="222222"/>
          <w:sz w:val="28"/>
          <w:szCs w:val="28"/>
        </w:rPr>
        <w:t>本书</w:t>
      </w:r>
      <w:r w:rsidR="008C789F" w:rsidRPr="008C789F">
        <w:rPr>
          <w:color w:val="222222"/>
          <w:sz w:val="28"/>
          <w:szCs w:val="28"/>
        </w:rPr>
        <w:t>是一部解读人类命运的经典著作，读起来既令人震惊又令人愉悦。</w:t>
      </w:r>
      <w:r w:rsidR="008C789F" w:rsidRPr="008C789F">
        <w:rPr>
          <w:rFonts w:hint="eastAsia"/>
          <w:color w:val="222222"/>
          <w:sz w:val="28"/>
          <w:szCs w:val="28"/>
        </w:rPr>
        <w:t>作者汉斯</w:t>
      </w:r>
      <w:r w:rsidR="008C789F" w:rsidRPr="008C789F">
        <w:rPr>
          <w:color w:val="222222"/>
          <w:sz w:val="28"/>
          <w:szCs w:val="28"/>
        </w:rPr>
        <w:t>.辛瑟尔从生物学和历史学的角度，讲述了人类的主要敌人“传染病”从古代到20世纪的变迁史。他从寄生现象入手，阐明传染病不过是不同的生命形式之间的生存斗争。以给人类造成巨大灾难的传染病斑疹伤寒为例，他详细讲述了传染病的发生机制、传播途径和流变历史，演绎了病毒从昆虫传到动物，最后传到人类身上的曲折过程。</w:t>
      </w:r>
    </w:p>
    <w:p w:rsidR="008C789F" w:rsidRPr="008C789F" w:rsidRDefault="008C789F" w:rsidP="008C789F">
      <w:pPr>
        <w:pStyle w:val="a3"/>
        <w:spacing w:before="0" w:beforeAutospacing="0" w:after="0" w:afterAutospacing="0"/>
      </w:pPr>
      <w:r>
        <w:rPr>
          <w:rFonts w:hint="eastAsia"/>
          <w:b/>
          <w:color w:val="222222"/>
          <w:sz w:val="28"/>
          <w:szCs w:val="28"/>
        </w:rPr>
        <w:t>推荐理由：</w:t>
      </w:r>
      <w:r w:rsidRPr="008C789F">
        <w:rPr>
          <w:rFonts w:hint="eastAsia"/>
          <w:color w:val="222222"/>
          <w:sz w:val="28"/>
          <w:szCs w:val="28"/>
        </w:rPr>
        <w:t>全球化时代，献给盲目乐观的现代人的警示之作</w:t>
      </w:r>
      <w:r w:rsidR="00333390">
        <w:rPr>
          <w:rFonts w:hint="eastAsia"/>
          <w:color w:val="222222"/>
          <w:sz w:val="28"/>
          <w:szCs w:val="28"/>
        </w:rPr>
        <w:t>。</w:t>
      </w:r>
      <w:r w:rsidRPr="008C789F">
        <w:rPr>
          <w:rFonts w:hint="eastAsia"/>
          <w:color w:val="222222"/>
          <w:sz w:val="28"/>
          <w:szCs w:val="28"/>
        </w:rPr>
        <w:t>全球化时代，交往频繁，疾病的传播速度非常快，且人类会进入新的自然领域，自然中原本存在的疾病会以人类的新疾病面目出现</w:t>
      </w:r>
      <w:r w:rsidR="00333390">
        <w:rPr>
          <w:rFonts w:hint="eastAsia"/>
          <w:color w:val="222222"/>
          <w:sz w:val="28"/>
          <w:szCs w:val="28"/>
        </w:rPr>
        <w:t>，</w:t>
      </w:r>
      <w:r w:rsidRPr="008C789F">
        <w:rPr>
          <w:rFonts w:hint="eastAsia"/>
          <w:color w:val="222222"/>
          <w:sz w:val="28"/>
          <w:szCs w:val="28"/>
        </w:rPr>
        <w:t>医学的进步会让人类盲目乐观，辛瑟尔的作品给那些认为传染病可以被征服的人上了一课：只要人类的愚蠢和残暴给它一个机会，它就会乘虚而入，重整旗鼓。</w:t>
      </w:r>
    </w:p>
    <w:p w:rsidR="00F305F9" w:rsidRDefault="00F305F9" w:rsidP="00F305F9">
      <w:pPr>
        <w:pStyle w:val="a3"/>
        <w:shd w:val="clear" w:color="auto" w:fill="FFFFFF"/>
        <w:rPr>
          <w:b/>
          <w:color w:val="222222"/>
          <w:sz w:val="28"/>
          <w:szCs w:val="28"/>
        </w:rPr>
      </w:pPr>
      <w:r>
        <w:rPr>
          <w:noProof/>
        </w:rPr>
        <w:lastRenderedPageBreak/>
        <w:drawing>
          <wp:anchor distT="0" distB="0" distL="114300" distR="114300" simplePos="0" relativeHeight="251664384" behindDoc="1" locked="0" layoutInCell="1" allowOverlap="1">
            <wp:simplePos x="0" y="0"/>
            <wp:positionH relativeFrom="column">
              <wp:posOffset>6829425</wp:posOffset>
            </wp:positionH>
            <wp:positionV relativeFrom="paragraph">
              <wp:posOffset>285750</wp:posOffset>
            </wp:positionV>
            <wp:extent cx="2857500" cy="3981450"/>
            <wp:effectExtent l="0" t="0" r="0" b="0"/>
            <wp:wrapTight wrapText="bothSides">
              <wp:wrapPolygon edited="0">
                <wp:start x="0" y="0"/>
                <wp:lineTo x="0" y="21497"/>
                <wp:lineTo x="21456" y="21497"/>
                <wp:lineTo x="21456" y="0"/>
                <wp:lineTo x="0" y="0"/>
              </wp:wrapPolygon>
            </wp:wrapTight>
            <wp:docPr id="8" name="图片 8" descr="http://www.shjinganlib.net/FileUploader/UploadFile/20200221/KPI20200221184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hjinganlib.net/FileUploader/UploadFile/20200221/KPI2020022118445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3981450"/>
                    </a:xfrm>
                    <a:prstGeom prst="rect">
                      <a:avLst/>
                    </a:prstGeom>
                    <a:noFill/>
                    <a:ln>
                      <a:noFill/>
                    </a:ln>
                  </pic:spPr>
                </pic:pic>
              </a:graphicData>
            </a:graphic>
          </wp:anchor>
        </w:drawing>
      </w:r>
      <w:r>
        <w:rPr>
          <w:rFonts w:hint="eastAsia"/>
          <w:b/>
          <w:color w:val="222222"/>
          <w:sz w:val="28"/>
          <w:szCs w:val="28"/>
        </w:rPr>
        <w:t>7</w:t>
      </w:r>
      <w:r>
        <w:rPr>
          <w:b/>
          <w:color w:val="222222"/>
          <w:sz w:val="28"/>
          <w:szCs w:val="28"/>
        </w:rPr>
        <w:t>.</w:t>
      </w:r>
      <w:r w:rsidRPr="00F305F9">
        <w:rPr>
          <w:rFonts w:hint="eastAsia"/>
          <w:b/>
          <w:color w:val="222222"/>
          <w:sz w:val="28"/>
          <w:szCs w:val="28"/>
        </w:rPr>
        <w:t>《新型冠状病毒大众心理防护手册》</w:t>
      </w:r>
    </w:p>
    <w:p w:rsidR="00F305F9" w:rsidRPr="00F305F9" w:rsidRDefault="00F305F9" w:rsidP="00F305F9">
      <w:pPr>
        <w:pStyle w:val="a3"/>
        <w:shd w:val="clear" w:color="auto" w:fill="FFFFFF"/>
        <w:rPr>
          <w:color w:val="222222"/>
          <w:sz w:val="28"/>
          <w:szCs w:val="28"/>
        </w:rPr>
      </w:pPr>
      <w:r>
        <w:rPr>
          <w:rFonts w:hint="eastAsia"/>
          <w:b/>
          <w:color w:val="222222"/>
          <w:sz w:val="28"/>
          <w:szCs w:val="28"/>
        </w:rPr>
        <w:t>作者：</w:t>
      </w:r>
      <w:r w:rsidRPr="00F305F9">
        <w:rPr>
          <w:rFonts w:hint="eastAsia"/>
          <w:color w:val="222222"/>
          <w:sz w:val="28"/>
          <w:szCs w:val="28"/>
        </w:rPr>
        <w:t>四川新型冠状病毒肺炎疫情心理干预工作组</w:t>
      </w:r>
      <w:r w:rsidRPr="00F305F9">
        <w:rPr>
          <w:color w:val="222222"/>
          <w:sz w:val="28"/>
          <w:szCs w:val="28"/>
        </w:rPr>
        <w:t xml:space="preserve">  编写</w:t>
      </w:r>
    </w:p>
    <w:p w:rsidR="00F305F9" w:rsidRPr="00F305F9" w:rsidRDefault="00F305F9" w:rsidP="00F305F9">
      <w:pPr>
        <w:pStyle w:val="a3"/>
        <w:shd w:val="clear" w:color="auto" w:fill="FFFFFF"/>
        <w:rPr>
          <w:color w:val="222222"/>
          <w:sz w:val="28"/>
          <w:szCs w:val="28"/>
        </w:rPr>
      </w:pPr>
      <w:r>
        <w:rPr>
          <w:rFonts w:hint="eastAsia"/>
          <w:b/>
          <w:color w:val="222222"/>
          <w:sz w:val="28"/>
          <w:szCs w:val="28"/>
        </w:rPr>
        <w:t>出版社：</w:t>
      </w:r>
      <w:r w:rsidRPr="00F305F9">
        <w:rPr>
          <w:rFonts w:hint="eastAsia"/>
          <w:color w:val="222222"/>
          <w:sz w:val="28"/>
          <w:szCs w:val="28"/>
        </w:rPr>
        <w:t>四川科学技术出版社</w:t>
      </w:r>
    </w:p>
    <w:p w:rsidR="00F305F9" w:rsidRDefault="00F305F9" w:rsidP="00F305F9">
      <w:pPr>
        <w:pStyle w:val="a3"/>
        <w:shd w:val="clear" w:color="auto" w:fill="FFFFFF"/>
        <w:rPr>
          <w:color w:val="222222"/>
          <w:sz w:val="28"/>
          <w:szCs w:val="28"/>
        </w:rPr>
      </w:pPr>
      <w:r>
        <w:rPr>
          <w:rFonts w:hint="eastAsia"/>
          <w:b/>
          <w:color w:val="222222"/>
          <w:sz w:val="28"/>
          <w:szCs w:val="28"/>
        </w:rPr>
        <w:t>出版时间：</w:t>
      </w:r>
      <w:r w:rsidRPr="00F305F9">
        <w:rPr>
          <w:color w:val="222222"/>
          <w:sz w:val="28"/>
          <w:szCs w:val="28"/>
        </w:rPr>
        <w:t>2020年1月出版</w:t>
      </w:r>
    </w:p>
    <w:p w:rsidR="00F305F9" w:rsidRDefault="00F305F9" w:rsidP="00F305F9">
      <w:pPr>
        <w:pStyle w:val="a3"/>
        <w:shd w:val="clear" w:color="auto" w:fill="FFFFFF"/>
        <w:rPr>
          <w:color w:val="222222"/>
          <w:sz w:val="28"/>
          <w:szCs w:val="28"/>
        </w:rPr>
      </w:pPr>
      <w:r w:rsidRPr="00F305F9">
        <w:rPr>
          <w:rFonts w:hint="eastAsia"/>
          <w:b/>
          <w:color w:val="222222"/>
          <w:sz w:val="28"/>
          <w:szCs w:val="28"/>
        </w:rPr>
        <w:t>内容简介：</w:t>
      </w:r>
      <w:r w:rsidR="00333390" w:rsidRPr="00F305F9">
        <w:rPr>
          <w:rFonts w:hint="eastAsia"/>
          <w:color w:val="222222"/>
          <w:sz w:val="28"/>
          <w:szCs w:val="28"/>
        </w:rPr>
        <w:t>本书所有问题均来自四川新型冠状病毒肺炎疫情心理干预工作组近期接到的热线电话，针对性强，采用简明易懂的问答形式，提供了调适身心的有效方法，并提供了获取专业心理帮助的渠道。</w:t>
      </w:r>
      <w:r w:rsidR="00333390" w:rsidRPr="00F305F9">
        <w:rPr>
          <w:color w:val="222222"/>
          <w:sz w:val="28"/>
          <w:szCs w:val="28"/>
        </w:rPr>
        <w:t xml:space="preserve"> </w:t>
      </w:r>
    </w:p>
    <w:p w:rsidR="00890EE5" w:rsidRPr="00F305F9" w:rsidRDefault="00F305F9" w:rsidP="00F305F9">
      <w:pPr>
        <w:pStyle w:val="a3"/>
        <w:shd w:val="clear" w:color="auto" w:fill="FFFFFF"/>
        <w:rPr>
          <w:color w:val="222222"/>
          <w:sz w:val="28"/>
          <w:szCs w:val="28"/>
        </w:rPr>
      </w:pPr>
      <w:r w:rsidRPr="00F305F9">
        <w:rPr>
          <w:rFonts w:hint="eastAsia"/>
          <w:b/>
          <w:color w:val="222222"/>
          <w:sz w:val="28"/>
          <w:szCs w:val="28"/>
        </w:rPr>
        <w:t>推荐理由：</w:t>
      </w:r>
      <w:r w:rsidR="00333390" w:rsidRPr="00F305F9">
        <w:rPr>
          <w:color w:val="222222"/>
          <w:sz w:val="28"/>
          <w:szCs w:val="28"/>
        </w:rPr>
        <w:t>2020年1月31日，由四川大学华西医院和四川科学技术出版社合作出版的《新型冠状病毒大众心理防护手册》电子版正式上线发布，免费提供给广大民众阅读。这是针对本次疫情推出的心理防护读物。</w:t>
      </w:r>
      <w:r w:rsidR="00333390">
        <w:rPr>
          <w:rFonts w:hint="eastAsia"/>
          <w:color w:val="222222"/>
          <w:sz w:val="28"/>
          <w:szCs w:val="28"/>
        </w:rPr>
        <w:t>读者可以</w:t>
      </w:r>
      <w:r w:rsidR="00333390" w:rsidRPr="00F305F9">
        <w:rPr>
          <w:rFonts w:hint="eastAsia"/>
          <w:color w:val="222222"/>
          <w:sz w:val="28"/>
          <w:szCs w:val="28"/>
        </w:rPr>
        <w:t>关注“四川科学技术出版社”公众号，查看</w:t>
      </w:r>
      <w:r w:rsidR="00333390" w:rsidRPr="00F305F9">
        <w:rPr>
          <w:color w:val="222222"/>
          <w:sz w:val="28"/>
          <w:szCs w:val="28"/>
        </w:rPr>
        <w:t>2020年2月1日发布的文章，下载本书最新电子版。</w:t>
      </w:r>
    </w:p>
    <w:p w:rsidR="00890EE5" w:rsidRPr="00890EE5" w:rsidRDefault="00890EE5" w:rsidP="006B499F">
      <w:pPr>
        <w:pStyle w:val="a3"/>
        <w:shd w:val="clear" w:color="auto" w:fill="FFFFFF"/>
        <w:spacing w:before="0" w:beforeAutospacing="0" w:after="0" w:afterAutospacing="0"/>
        <w:rPr>
          <w:rFonts w:ascii="Arial" w:hAnsi="Arial" w:cs="Arial"/>
          <w:b/>
          <w:bCs/>
          <w:color w:val="666666"/>
          <w:shd w:val="clear" w:color="auto" w:fill="FFFFFF"/>
        </w:rPr>
      </w:pPr>
    </w:p>
    <w:p w:rsidR="00890EE5" w:rsidRPr="00F62433" w:rsidRDefault="00890EE5" w:rsidP="006B499F">
      <w:pPr>
        <w:pStyle w:val="a3"/>
        <w:shd w:val="clear" w:color="auto" w:fill="FFFFFF"/>
        <w:spacing w:before="0" w:beforeAutospacing="0" w:after="0" w:afterAutospacing="0"/>
        <w:rPr>
          <w:b/>
          <w:bCs/>
          <w:color w:val="222222"/>
          <w:sz w:val="28"/>
          <w:szCs w:val="28"/>
        </w:rPr>
      </w:pPr>
    </w:p>
    <w:p w:rsidR="00F305F9" w:rsidRPr="00F305F9" w:rsidRDefault="00F305F9" w:rsidP="00F305F9">
      <w:pPr>
        <w:widowControl/>
        <w:spacing w:before="255" w:after="255"/>
        <w:rPr>
          <w:rFonts w:ascii="宋体" w:eastAsia="宋体" w:hAnsi="宋体" w:cs="宋体"/>
          <w:b/>
          <w:color w:val="222222"/>
          <w:kern w:val="0"/>
          <w:sz w:val="28"/>
          <w:szCs w:val="28"/>
        </w:rPr>
      </w:pPr>
      <w:r>
        <w:rPr>
          <w:noProof/>
        </w:rPr>
        <w:lastRenderedPageBreak/>
        <w:drawing>
          <wp:anchor distT="0" distB="0" distL="114300" distR="114300" simplePos="0" relativeHeight="251665408" behindDoc="1" locked="0" layoutInCell="1" allowOverlap="1">
            <wp:simplePos x="0" y="0"/>
            <wp:positionH relativeFrom="page">
              <wp:align>right</wp:align>
            </wp:positionH>
            <wp:positionV relativeFrom="paragraph">
              <wp:posOffset>9525</wp:posOffset>
            </wp:positionV>
            <wp:extent cx="2857500" cy="4019550"/>
            <wp:effectExtent l="0" t="0" r="0" b="0"/>
            <wp:wrapTight wrapText="bothSides">
              <wp:wrapPolygon edited="0">
                <wp:start x="0" y="0"/>
                <wp:lineTo x="0" y="21498"/>
                <wp:lineTo x="21456" y="21498"/>
                <wp:lineTo x="21456" y="0"/>
                <wp:lineTo x="0" y="0"/>
              </wp:wrapPolygon>
            </wp:wrapTight>
            <wp:docPr id="1" name="图片 1" descr="http://www.shjinganlib.net/FileUploader/UploadFile/20200221/KPI20200221193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jinganlib.net/FileUploader/UploadFile/20200221/KPI202002211938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4019550"/>
                    </a:xfrm>
                    <a:prstGeom prst="rect">
                      <a:avLst/>
                    </a:prstGeom>
                    <a:noFill/>
                    <a:ln>
                      <a:noFill/>
                    </a:ln>
                  </pic:spPr>
                </pic:pic>
              </a:graphicData>
            </a:graphic>
          </wp:anchor>
        </w:drawing>
      </w:r>
      <w:r w:rsidRPr="00F305F9">
        <w:rPr>
          <w:rFonts w:ascii="宋体" w:eastAsia="宋体" w:hAnsi="宋体" w:cs="宋体" w:hint="eastAsia"/>
          <w:b/>
          <w:color w:val="222222"/>
          <w:kern w:val="0"/>
          <w:sz w:val="28"/>
          <w:szCs w:val="28"/>
        </w:rPr>
        <w:t>8</w:t>
      </w:r>
      <w:r w:rsidRPr="00F305F9">
        <w:rPr>
          <w:rFonts w:ascii="宋体" w:eastAsia="宋体" w:hAnsi="宋体" w:cs="宋体"/>
          <w:b/>
          <w:color w:val="222222"/>
          <w:kern w:val="0"/>
          <w:sz w:val="28"/>
          <w:szCs w:val="28"/>
        </w:rPr>
        <w:t>.</w:t>
      </w:r>
      <w:r w:rsidRPr="00F305F9">
        <w:rPr>
          <w:rFonts w:hint="eastAsia"/>
          <w:b/>
        </w:rPr>
        <w:t xml:space="preserve"> </w:t>
      </w:r>
      <w:r w:rsidRPr="00F305F9">
        <w:rPr>
          <w:rFonts w:ascii="宋体" w:eastAsia="宋体" w:hAnsi="宋体" w:cs="宋体" w:hint="eastAsia"/>
          <w:b/>
          <w:color w:val="222222"/>
          <w:kern w:val="0"/>
          <w:sz w:val="28"/>
          <w:szCs w:val="28"/>
        </w:rPr>
        <w:t>《抗疫期间中小学生及家长心理防护手册》</w:t>
      </w:r>
    </w:p>
    <w:p w:rsidR="00F305F9" w:rsidRDefault="00F305F9" w:rsidP="00F305F9">
      <w:pPr>
        <w:widowControl/>
        <w:spacing w:before="255" w:after="255"/>
        <w:rPr>
          <w:rFonts w:ascii="宋体" w:eastAsia="宋体" w:hAnsi="宋体" w:cs="宋体"/>
          <w:color w:val="222222"/>
          <w:kern w:val="0"/>
          <w:sz w:val="28"/>
          <w:szCs w:val="28"/>
        </w:rPr>
      </w:pPr>
      <w:r w:rsidRPr="00F305F9">
        <w:rPr>
          <w:rFonts w:ascii="宋体" w:eastAsia="宋体" w:hAnsi="宋体" w:cs="宋体" w:hint="eastAsia"/>
          <w:b/>
          <w:color w:val="222222"/>
          <w:kern w:val="0"/>
          <w:sz w:val="28"/>
          <w:szCs w:val="28"/>
        </w:rPr>
        <w:t>作者：</w:t>
      </w:r>
      <w:r w:rsidRPr="00F305F9">
        <w:rPr>
          <w:rFonts w:ascii="宋体" w:eastAsia="宋体" w:hAnsi="宋体" w:cs="宋体" w:hint="eastAsia"/>
          <w:color w:val="222222"/>
          <w:kern w:val="0"/>
          <w:sz w:val="28"/>
          <w:szCs w:val="28"/>
        </w:rPr>
        <w:t>沈之菲</w:t>
      </w:r>
      <w:r w:rsidRPr="00F305F9">
        <w:rPr>
          <w:rFonts w:ascii="宋体" w:eastAsia="宋体" w:hAnsi="宋体" w:cs="宋体"/>
          <w:color w:val="222222"/>
          <w:kern w:val="0"/>
          <w:sz w:val="28"/>
          <w:szCs w:val="28"/>
        </w:rPr>
        <w:t xml:space="preserve"> 王洪明  </w:t>
      </w:r>
    </w:p>
    <w:p w:rsidR="00F305F9" w:rsidRPr="00F305F9" w:rsidRDefault="00F305F9" w:rsidP="00F305F9">
      <w:pPr>
        <w:widowControl/>
        <w:spacing w:before="255" w:after="255"/>
        <w:rPr>
          <w:rFonts w:ascii="宋体" w:eastAsia="宋体" w:hAnsi="宋体" w:cs="宋体"/>
          <w:color w:val="222222"/>
          <w:kern w:val="0"/>
          <w:sz w:val="28"/>
          <w:szCs w:val="28"/>
        </w:rPr>
      </w:pPr>
      <w:r w:rsidRPr="00F305F9">
        <w:rPr>
          <w:rFonts w:ascii="宋体" w:eastAsia="宋体" w:hAnsi="宋体" w:cs="宋体" w:hint="eastAsia"/>
          <w:b/>
          <w:color w:val="222222"/>
          <w:kern w:val="0"/>
          <w:sz w:val="28"/>
          <w:szCs w:val="28"/>
        </w:rPr>
        <w:t>出版社：</w:t>
      </w:r>
      <w:r w:rsidRPr="00F305F9">
        <w:rPr>
          <w:rFonts w:ascii="宋体" w:eastAsia="宋体" w:hAnsi="宋体" w:cs="宋体" w:hint="eastAsia"/>
          <w:color w:val="222222"/>
          <w:kern w:val="0"/>
          <w:sz w:val="28"/>
          <w:szCs w:val="28"/>
        </w:rPr>
        <w:t>华东师范大学出版社</w:t>
      </w:r>
    </w:p>
    <w:p w:rsidR="00F305F9" w:rsidRPr="00F305F9" w:rsidRDefault="00F305F9" w:rsidP="00F305F9">
      <w:pPr>
        <w:widowControl/>
        <w:spacing w:before="255" w:after="255"/>
        <w:rPr>
          <w:rFonts w:ascii="宋体" w:eastAsia="宋体" w:hAnsi="宋体" w:cs="宋体"/>
          <w:color w:val="222222"/>
          <w:kern w:val="0"/>
          <w:sz w:val="28"/>
          <w:szCs w:val="28"/>
        </w:rPr>
      </w:pPr>
      <w:r w:rsidRPr="00F305F9">
        <w:rPr>
          <w:rFonts w:ascii="宋体" w:eastAsia="宋体" w:hAnsi="宋体" w:cs="宋体" w:hint="eastAsia"/>
          <w:b/>
          <w:color w:val="222222"/>
          <w:kern w:val="0"/>
          <w:sz w:val="28"/>
          <w:szCs w:val="28"/>
        </w:rPr>
        <w:t>出版时间：</w:t>
      </w:r>
      <w:r w:rsidRPr="00F305F9">
        <w:rPr>
          <w:rFonts w:ascii="宋体" w:eastAsia="宋体" w:hAnsi="宋体" w:cs="宋体"/>
          <w:color w:val="222222"/>
          <w:kern w:val="0"/>
          <w:sz w:val="28"/>
          <w:szCs w:val="28"/>
        </w:rPr>
        <w:t>2020年2月出版</w:t>
      </w:r>
    </w:p>
    <w:p w:rsidR="00F305F9" w:rsidRDefault="00F305F9" w:rsidP="00F305F9">
      <w:pPr>
        <w:widowControl/>
        <w:spacing w:before="255" w:after="255"/>
        <w:rPr>
          <w:rFonts w:ascii="宋体" w:eastAsia="宋体" w:hAnsi="宋体" w:cs="宋体"/>
          <w:b/>
          <w:color w:val="222222"/>
          <w:kern w:val="0"/>
          <w:sz w:val="28"/>
          <w:szCs w:val="28"/>
        </w:rPr>
      </w:pPr>
      <w:r w:rsidRPr="00F305F9">
        <w:rPr>
          <w:rFonts w:ascii="宋体" w:eastAsia="宋体" w:hAnsi="宋体" w:cs="宋体" w:hint="eastAsia"/>
          <w:b/>
          <w:color w:val="222222"/>
          <w:kern w:val="0"/>
          <w:sz w:val="28"/>
          <w:szCs w:val="28"/>
        </w:rPr>
        <w:t>内容简介：</w:t>
      </w:r>
    </w:p>
    <w:p w:rsidR="00F305F9" w:rsidRPr="00F305F9" w:rsidRDefault="00333390" w:rsidP="00036B87">
      <w:pPr>
        <w:widowControl/>
        <w:spacing w:before="255" w:after="255"/>
        <w:ind w:firstLineChars="200" w:firstLine="560"/>
        <w:rPr>
          <w:rFonts w:ascii="宋体" w:eastAsia="宋体" w:hAnsi="宋体" w:cs="宋体"/>
          <w:color w:val="222222"/>
          <w:kern w:val="0"/>
          <w:sz w:val="28"/>
          <w:szCs w:val="28"/>
        </w:rPr>
      </w:pPr>
      <w:r>
        <w:rPr>
          <w:rFonts w:ascii="宋体" w:eastAsia="宋体" w:hAnsi="宋体" w:cs="宋体" w:hint="eastAsia"/>
          <w:color w:val="222222"/>
          <w:kern w:val="0"/>
          <w:sz w:val="28"/>
          <w:szCs w:val="28"/>
        </w:rPr>
        <w:t>本书</w:t>
      </w:r>
      <w:r w:rsidR="00F305F9" w:rsidRPr="00F305F9">
        <w:rPr>
          <w:rFonts w:ascii="宋体" w:eastAsia="宋体" w:hAnsi="宋体" w:cs="宋体" w:hint="eastAsia"/>
          <w:color w:val="222222"/>
          <w:kern w:val="0"/>
          <w:sz w:val="28"/>
          <w:szCs w:val="28"/>
        </w:rPr>
        <w:t>旨在引导中小学生遵守疫情防控要求，养成健康的生活方式，合理安排休闲与学习活动，学会自我调节与放松，以良好的身心状态应对疫情；引导家长和孩子一起积极应对压力，加强亲子沟通，活跃家庭氛围，兼顾学习和生活，为开学和复工做准备；引导教师在积极配合上级部门的要求，及时向学生和家长传达学校的通知和要求，同时关心学生居家抗疫期间的生活、学习，关注学生可能出现的问题，掌握心理防护的知识和能力，配合家长做好家庭教育指导。</w:t>
      </w:r>
    </w:p>
    <w:p w:rsidR="00F305F9" w:rsidRPr="00F305F9" w:rsidRDefault="00F305F9" w:rsidP="00F305F9">
      <w:pPr>
        <w:widowControl/>
        <w:spacing w:before="255" w:after="255"/>
        <w:rPr>
          <w:rFonts w:ascii="宋体" w:eastAsia="宋体" w:hAnsi="宋体" w:cs="宋体"/>
          <w:color w:val="222222"/>
          <w:kern w:val="0"/>
          <w:sz w:val="28"/>
          <w:szCs w:val="28"/>
        </w:rPr>
      </w:pPr>
      <w:r w:rsidRPr="00F305F9">
        <w:rPr>
          <w:rFonts w:ascii="宋体" w:eastAsia="宋体" w:hAnsi="宋体" w:cs="宋体" w:hint="eastAsia"/>
          <w:b/>
          <w:color w:val="222222"/>
          <w:kern w:val="0"/>
          <w:sz w:val="28"/>
          <w:szCs w:val="28"/>
        </w:rPr>
        <w:t>推荐理由：</w:t>
      </w:r>
      <w:r w:rsidRPr="00F305F9">
        <w:rPr>
          <w:rFonts w:ascii="宋体" w:eastAsia="宋体" w:hAnsi="宋体" w:cs="宋体" w:hint="eastAsia"/>
          <w:color w:val="222222"/>
          <w:kern w:val="0"/>
          <w:sz w:val="28"/>
          <w:szCs w:val="28"/>
        </w:rPr>
        <w:t>引导中小学生遵守疫情防控要求，养成健康的生活方式，合理安排休闲与学习活动，学会自我调节与放松，以良好的身心状态应对疫情；引导家长和孩子一起积极应对压力，加强亲子沟通，为开学和复工做好准备；引导教师关心学生居家抗疫期间的生活、学习，掌握心理防护的知识和能力，配合家长做好家庭教育指导。</w:t>
      </w:r>
    </w:p>
    <w:p w:rsidR="00F305F9" w:rsidRPr="00F305F9" w:rsidRDefault="00F305F9" w:rsidP="00F305F9">
      <w:pPr>
        <w:widowControl/>
        <w:spacing w:before="255" w:after="255"/>
        <w:rPr>
          <w:rFonts w:ascii="宋体" w:eastAsia="宋体" w:hAnsi="宋体" w:cs="宋体"/>
          <w:color w:val="222222"/>
          <w:kern w:val="0"/>
          <w:sz w:val="28"/>
          <w:szCs w:val="28"/>
        </w:rPr>
      </w:pPr>
    </w:p>
    <w:p w:rsidR="004F6A38" w:rsidRPr="004F6A38" w:rsidRDefault="004F6A38" w:rsidP="004F6A38">
      <w:pPr>
        <w:widowControl/>
        <w:spacing w:before="255" w:after="255"/>
        <w:rPr>
          <w:rFonts w:ascii="宋体" w:eastAsia="宋体" w:hAnsi="宋体" w:cs="宋体"/>
          <w:b/>
          <w:color w:val="222222"/>
          <w:kern w:val="0"/>
          <w:sz w:val="28"/>
          <w:szCs w:val="28"/>
        </w:rPr>
      </w:pPr>
      <w:r>
        <w:rPr>
          <w:noProof/>
        </w:rPr>
        <w:lastRenderedPageBreak/>
        <w:drawing>
          <wp:anchor distT="0" distB="0" distL="114300" distR="114300" simplePos="0" relativeHeight="251666432" behindDoc="1" locked="0" layoutInCell="1" allowOverlap="1">
            <wp:simplePos x="0" y="0"/>
            <wp:positionH relativeFrom="margin">
              <wp:align>right</wp:align>
            </wp:positionH>
            <wp:positionV relativeFrom="paragraph">
              <wp:posOffset>28575</wp:posOffset>
            </wp:positionV>
            <wp:extent cx="2857500" cy="3952875"/>
            <wp:effectExtent l="0" t="0" r="0" b="9525"/>
            <wp:wrapTight wrapText="bothSides">
              <wp:wrapPolygon edited="0">
                <wp:start x="0" y="0"/>
                <wp:lineTo x="0" y="21548"/>
                <wp:lineTo x="21456" y="21548"/>
                <wp:lineTo x="21456" y="0"/>
                <wp:lineTo x="0" y="0"/>
              </wp:wrapPolygon>
            </wp:wrapTight>
            <wp:docPr id="9" name="图片 9" descr="http://www.shjinganlib.net/FileUploader/UploadFile/20200221/KPI20200221185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hjinganlib.net/FileUploader/UploadFile/20200221/KPI2020022118505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3952875"/>
                    </a:xfrm>
                    <a:prstGeom prst="rect">
                      <a:avLst/>
                    </a:prstGeom>
                    <a:noFill/>
                    <a:ln>
                      <a:noFill/>
                    </a:ln>
                  </pic:spPr>
                </pic:pic>
              </a:graphicData>
            </a:graphic>
          </wp:anchor>
        </w:drawing>
      </w:r>
      <w:r>
        <w:rPr>
          <w:rFonts w:ascii="宋体" w:eastAsia="宋体" w:hAnsi="宋体" w:cs="宋体" w:hint="eastAsia"/>
          <w:b/>
          <w:color w:val="222222"/>
          <w:kern w:val="0"/>
          <w:sz w:val="28"/>
          <w:szCs w:val="28"/>
        </w:rPr>
        <w:t>9</w:t>
      </w:r>
      <w:r>
        <w:rPr>
          <w:rFonts w:ascii="宋体" w:eastAsia="宋体" w:hAnsi="宋体" w:cs="宋体"/>
          <w:b/>
          <w:color w:val="222222"/>
          <w:kern w:val="0"/>
          <w:sz w:val="28"/>
          <w:szCs w:val="28"/>
        </w:rPr>
        <w:t>.</w:t>
      </w:r>
      <w:r w:rsidRPr="004F6A38">
        <w:rPr>
          <w:rFonts w:ascii="宋体" w:eastAsia="宋体" w:hAnsi="宋体" w:cs="宋体" w:hint="eastAsia"/>
          <w:b/>
          <w:color w:val="222222"/>
          <w:kern w:val="0"/>
          <w:sz w:val="28"/>
          <w:szCs w:val="28"/>
        </w:rPr>
        <w:t>《抗疫</w:t>
      </w:r>
      <w:r w:rsidRPr="004F6A38">
        <w:rPr>
          <w:rFonts w:ascii="宋体" w:eastAsia="宋体" w:hAnsi="宋体" w:cs="宋体" w:hint="eastAsia"/>
          <w:color w:val="222222"/>
          <w:kern w:val="0"/>
          <w:sz w:val="28"/>
          <w:szCs w:val="28"/>
        </w:rPr>
        <w:t>·</w:t>
      </w:r>
      <w:r w:rsidRPr="004F6A38">
        <w:rPr>
          <w:rFonts w:ascii="宋体" w:eastAsia="宋体" w:hAnsi="宋体" w:cs="宋体"/>
          <w:b/>
          <w:color w:val="222222"/>
          <w:kern w:val="0"/>
          <w:sz w:val="28"/>
          <w:szCs w:val="28"/>
        </w:rPr>
        <w:t>安心——大疫心理自助救援全民读本》</w:t>
      </w:r>
    </w:p>
    <w:p w:rsidR="004F6A38" w:rsidRPr="004F6A38" w:rsidRDefault="004F6A38" w:rsidP="004F6A38">
      <w:pPr>
        <w:widowControl/>
        <w:spacing w:before="255" w:after="255"/>
        <w:rPr>
          <w:rFonts w:ascii="宋体" w:eastAsia="宋体" w:hAnsi="宋体" w:cs="宋体"/>
          <w:color w:val="222222"/>
          <w:kern w:val="0"/>
          <w:sz w:val="28"/>
          <w:szCs w:val="28"/>
        </w:rPr>
      </w:pPr>
      <w:r w:rsidRPr="004F6A38">
        <w:rPr>
          <w:rFonts w:ascii="宋体" w:eastAsia="宋体" w:hAnsi="宋体" w:cs="宋体" w:hint="eastAsia"/>
          <w:b/>
          <w:color w:val="222222"/>
          <w:kern w:val="0"/>
          <w:sz w:val="28"/>
          <w:szCs w:val="28"/>
        </w:rPr>
        <w:t>作者：</w:t>
      </w:r>
      <w:r w:rsidRPr="004F6A38">
        <w:rPr>
          <w:rFonts w:ascii="宋体" w:eastAsia="宋体" w:hAnsi="宋体" w:cs="宋体" w:hint="eastAsia"/>
          <w:color w:val="222222"/>
          <w:kern w:val="0"/>
          <w:sz w:val="28"/>
          <w:szCs w:val="28"/>
        </w:rPr>
        <w:t>赵旭东</w:t>
      </w:r>
      <w:r w:rsidRPr="004F6A38">
        <w:rPr>
          <w:rFonts w:ascii="宋体" w:eastAsia="宋体" w:hAnsi="宋体" w:cs="宋体"/>
          <w:color w:val="222222"/>
          <w:kern w:val="0"/>
          <w:sz w:val="28"/>
          <w:szCs w:val="28"/>
        </w:rPr>
        <w:t xml:space="preserve"> 刘中民 </w:t>
      </w:r>
    </w:p>
    <w:p w:rsidR="004F6A38" w:rsidRPr="004F6A38" w:rsidRDefault="004F6A38" w:rsidP="004F6A38">
      <w:pPr>
        <w:widowControl/>
        <w:spacing w:before="255" w:after="255"/>
        <w:rPr>
          <w:rFonts w:ascii="宋体" w:eastAsia="宋体" w:hAnsi="宋体" w:cs="宋体"/>
          <w:color w:val="222222"/>
          <w:kern w:val="0"/>
          <w:sz w:val="28"/>
          <w:szCs w:val="28"/>
        </w:rPr>
      </w:pPr>
      <w:r w:rsidRPr="004F6A38">
        <w:rPr>
          <w:rFonts w:ascii="宋体" w:eastAsia="宋体" w:hAnsi="宋体" w:cs="宋体" w:hint="eastAsia"/>
          <w:b/>
          <w:color w:val="222222"/>
          <w:kern w:val="0"/>
          <w:sz w:val="28"/>
          <w:szCs w:val="28"/>
        </w:rPr>
        <w:t>出版社：</w:t>
      </w:r>
      <w:r w:rsidRPr="004F6A38">
        <w:rPr>
          <w:rFonts w:ascii="宋体" w:eastAsia="宋体" w:hAnsi="宋体" w:cs="宋体" w:hint="eastAsia"/>
          <w:color w:val="222222"/>
          <w:kern w:val="0"/>
          <w:sz w:val="28"/>
          <w:szCs w:val="28"/>
        </w:rPr>
        <w:t>上海科学技术出版社</w:t>
      </w:r>
    </w:p>
    <w:p w:rsidR="004F6A38" w:rsidRDefault="004F6A38" w:rsidP="004F6A38">
      <w:pPr>
        <w:widowControl/>
        <w:spacing w:before="255" w:after="255"/>
        <w:rPr>
          <w:rFonts w:ascii="宋体" w:eastAsia="宋体" w:hAnsi="宋体" w:cs="宋体"/>
          <w:color w:val="222222"/>
          <w:kern w:val="0"/>
          <w:sz w:val="28"/>
          <w:szCs w:val="28"/>
        </w:rPr>
      </w:pPr>
      <w:r w:rsidRPr="004F6A38">
        <w:rPr>
          <w:rFonts w:ascii="宋体" w:eastAsia="宋体" w:hAnsi="宋体" w:cs="宋体" w:hint="eastAsia"/>
          <w:b/>
          <w:color w:val="222222"/>
          <w:kern w:val="0"/>
          <w:sz w:val="28"/>
          <w:szCs w:val="28"/>
        </w:rPr>
        <w:t>出版时间：</w:t>
      </w:r>
      <w:r w:rsidRPr="004F6A38">
        <w:rPr>
          <w:rFonts w:ascii="宋体" w:eastAsia="宋体" w:hAnsi="宋体" w:cs="宋体"/>
          <w:color w:val="222222"/>
          <w:kern w:val="0"/>
          <w:sz w:val="28"/>
          <w:szCs w:val="28"/>
        </w:rPr>
        <w:t>2020年2月出版</w:t>
      </w:r>
    </w:p>
    <w:p w:rsidR="004F6A38" w:rsidRDefault="004F6A38" w:rsidP="004F6A38">
      <w:pPr>
        <w:widowControl/>
        <w:spacing w:before="255" w:after="255"/>
        <w:rPr>
          <w:rFonts w:ascii="宋体" w:eastAsia="宋体" w:hAnsi="宋体" w:cs="宋体"/>
          <w:color w:val="222222"/>
          <w:kern w:val="0"/>
          <w:sz w:val="28"/>
          <w:szCs w:val="28"/>
        </w:rPr>
      </w:pPr>
      <w:r w:rsidRPr="004F6A38">
        <w:rPr>
          <w:rFonts w:ascii="宋体" w:eastAsia="宋体" w:hAnsi="宋体" w:cs="宋体" w:hint="eastAsia"/>
          <w:b/>
          <w:color w:val="222222"/>
          <w:kern w:val="0"/>
          <w:sz w:val="28"/>
          <w:szCs w:val="28"/>
        </w:rPr>
        <w:t>内容简介：</w:t>
      </w:r>
    </w:p>
    <w:p w:rsidR="004F6A38" w:rsidRPr="004F6A38" w:rsidRDefault="004F6A38" w:rsidP="004F6A38">
      <w:pPr>
        <w:widowControl/>
        <w:spacing w:before="255" w:after="255"/>
        <w:ind w:firstLineChars="200" w:firstLine="560"/>
        <w:rPr>
          <w:rFonts w:ascii="宋体" w:eastAsia="宋体" w:hAnsi="宋体" w:cs="宋体"/>
          <w:color w:val="222222"/>
          <w:kern w:val="0"/>
          <w:sz w:val="28"/>
          <w:szCs w:val="28"/>
        </w:rPr>
      </w:pPr>
      <w:r w:rsidRPr="004F6A38">
        <w:rPr>
          <w:rFonts w:ascii="宋体" w:eastAsia="宋体" w:hAnsi="宋体" w:cs="宋体" w:hint="eastAsia"/>
          <w:color w:val="222222"/>
          <w:kern w:val="0"/>
          <w:sz w:val="28"/>
          <w:szCs w:val="28"/>
        </w:rPr>
        <w:t>图书分为：无人，能置身“疫”外；保重，逆行的白衣战士；平安，围城中的百姓；相信，病魔疫情将退散；同心，众志成城度难关，共五个章节，分别以医务人员、疫区群众、病人及家属、普通大众等为对象阐述特殊情况下的心理防护。书中的插图来自全国各地</w:t>
      </w:r>
      <w:r w:rsidRPr="004F6A38">
        <w:rPr>
          <w:rFonts w:ascii="宋体" w:eastAsia="宋体" w:hAnsi="宋体" w:cs="宋体"/>
          <w:color w:val="222222"/>
          <w:kern w:val="0"/>
          <w:sz w:val="28"/>
          <w:szCs w:val="28"/>
        </w:rPr>
        <w:t>350余画家参与的“众志成城抗疫情”专题漫画展，体现了全国动员、上下同心抗击大疫的精神风貌。</w:t>
      </w:r>
    </w:p>
    <w:p w:rsidR="006B499F" w:rsidRPr="006B499F" w:rsidRDefault="004F6A38" w:rsidP="00333390">
      <w:pPr>
        <w:widowControl/>
        <w:spacing w:before="255" w:after="255"/>
        <w:ind w:firstLineChars="200" w:firstLine="562"/>
        <w:rPr>
          <w:rFonts w:ascii="宋体" w:eastAsia="宋体" w:hAnsi="宋体" w:cs="宋体"/>
          <w:color w:val="222222"/>
          <w:kern w:val="0"/>
          <w:sz w:val="28"/>
          <w:szCs w:val="28"/>
        </w:rPr>
      </w:pPr>
      <w:r w:rsidRPr="004F6A38">
        <w:rPr>
          <w:rFonts w:ascii="宋体" w:eastAsia="宋体" w:hAnsi="宋体" w:cs="宋体" w:hint="eastAsia"/>
          <w:b/>
          <w:color w:val="222222"/>
          <w:kern w:val="0"/>
          <w:sz w:val="28"/>
          <w:szCs w:val="28"/>
        </w:rPr>
        <w:t>推荐理由：</w:t>
      </w:r>
      <w:r w:rsidRPr="004F6A38">
        <w:rPr>
          <w:rFonts w:ascii="宋体" w:eastAsia="宋体" w:hAnsi="宋体" w:cs="宋体" w:hint="eastAsia"/>
          <w:color w:val="222222"/>
          <w:kern w:val="0"/>
          <w:sz w:val="28"/>
          <w:szCs w:val="28"/>
        </w:rPr>
        <w:t>一部面对疫情进行心理疏导的全民读本。</w:t>
      </w:r>
      <w:r w:rsidR="00333390" w:rsidRPr="004F6A38">
        <w:rPr>
          <w:rFonts w:ascii="宋体" w:eastAsia="宋体" w:hAnsi="宋体" w:cs="宋体" w:hint="eastAsia"/>
          <w:color w:val="222222"/>
          <w:kern w:val="0"/>
          <w:sz w:val="28"/>
          <w:szCs w:val="28"/>
        </w:rPr>
        <w:t>这本书针对目前恐慌，但又不仅针对恐慌，而解决各种大疫中的心理问题；本书写于新型冠状病毒肺炎疫情时期，但又涵盖</w:t>
      </w:r>
      <w:r w:rsidR="00333390" w:rsidRPr="004F6A38">
        <w:rPr>
          <w:rFonts w:ascii="宋体" w:eastAsia="宋体" w:hAnsi="宋体" w:cs="宋体"/>
          <w:color w:val="222222"/>
          <w:kern w:val="0"/>
          <w:sz w:val="28"/>
          <w:szCs w:val="28"/>
        </w:rPr>
        <w:t>sars等其他重大疫情，适用于广泛的疫情防控。</w:t>
      </w:r>
      <w:r w:rsidRPr="004F6A38">
        <w:rPr>
          <w:rFonts w:ascii="宋体" w:eastAsia="宋体" w:hAnsi="宋体" w:cs="宋体"/>
          <w:color w:val="222222"/>
          <w:kern w:val="0"/>
          <w:sz w:val="28"/>
          <w:szCs w:val="28"/>
        </w:rPr>
        <w:t>为疫情中的民众提供及时有效的心理援助、稳定社会民心。</w:t>
      </w:r>
    </w:p>
    <w:p w:rsidR="00EA526E" w:rsidRPr="00EA526E" w:rsidRDefault="00EA526E" w:rsidP="00C3478B">
      <w:pPr>
        <w:shd w:val="clear" w:color="auto" w:fill="FFFFFF"/>
        <w:rPr>
          <w:rFonts w:ascii="宋体" w:eastAsia="宋体" w:hAnsi="宋体"/>
          <w:b/>
          <w:bCs/>
          <w:color w:val="333333"/>
          <w:sz w:val="28"/>
          <w:szCs w:val="28"/>
        </w:rPr>
      </w:pPr>
      <w:r>
        <w:rPr>
          <w:noProof/>
        </w:rPr>
        <w:lastRenderedPageBreak/>
        <w:drawing>
          <wp:anchor distT="0" distB="0" distL="114300" distR="114300" simplePos="0" relativeHeight="251667456" behindDoc="1" locked="0" layoutInCell="1" allowOverlap="1" wp14:anchorId="189C755C" wp14:editId="454F0E9B">
            <wp:simplePos x="0" y="0"/>
            <wp:positionH relativeFrom="column">
              <wp:posOffset>6848475</wp:posOffset>
            </wp:positionH>
            <wp:positionV relativeFrom="paragraph">
              <wp:posOffset>0</wp:posOffset>
            </wp:positionV>
            <wp:extent cx="2857500" cy="4210050"/>
            <wp:effectExtent l="0" t="0" r="0" b="0"/>
            <wp:wrapTight wrapText="bothSides">
              <wp:wrapPolygon edited="0">
                <wp:start x="0" y="0"/>
                <wp:lineTo x="0" y="21502"/>
                <wp:lineTo x="21456" y="21502"/>
                <wp:lineTo x="21456" y="0"/>
                <wp:lineTo x="0" y="0"/>
              </wp:wrapPolygon>
            </wp:wrapTight>
            <wp:docPr id="10" name="图片 10" descr="http://www.shjinganlib.net/FileUploader/UploadFile/20200221/KPI20200221185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hjinganlib.net/FileUploader/UploadFile/20200221/KPI2020022118545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4210050"/>
                    </a:xfrm>
                    <a:prstGeom prst="rect">
                      <a:avLst/>
                    </a:prstGeom>
                    <a:noFill/>
                    <a:ln>
                      <a:noFill/>
                    </a:ln>
                  </pic:spPr>
                </pic:pic>
              </a:graphicData>
            </a:graphic>
          </wp:anchor>
        </w:drawing>
      </w:r>
      <w:r w:rsidR="0019337D">
        <w:rPr>
          <w:rFonts w:ascii="微软雅黑" w:eastAsia="微软雅黑" w:hAnsi="微软雅黑"/>
          <w:b/>
          <w:color w:val="222222"/>
          <w:sz w:val="26"/>
          <w:szCs w:val="26"/>
        </w:rPr>
        <w:t>10.</w:t>
      </w:r>
      <w:r w:rsidRPr="00EA526E">
        <w:rPr>
          <w:rFonts w:hint="eastAsia"/>
          <w:b/>
          <w:bCs/>
          <w:color w:val="333333"/>
        </w:rPr>
        <w:t xml:space="preserve"> </w:t>
      </w:r>
      <w:r w:rsidRPr="00EA526E">
        <w:rPr>
          <w:rFonts w:ascii="宋体" w:eastAsia="宋体" w:hAnsi="宋体" w:hint="eastAsia"/>
          <w:b/>
          <w:bCs/>
          <w:color w:val="333333"/>
          <w:sz w:val="28"/>
          <w:szCs w:val="28"/>
        </w:rPr>
        <w:t>《新型冠状病毒肺炎全民心理健康实例手册》</w:t>
      </w:r>
    </w:p>
    <w:p w:rsidR="00EA526E" w:rsidRPr="00EA526E" w:rsidRDefault="00EA526E" w:rsidP="00C3478B">
      <w:pPr>
        <w:shd w:val="clear" w:color="auto" w:fill="FFFFFF"/>
        <w:rPr>
          <w:rFonts w:ascii="宋体" w:eastAsia="宋体" w:hAnsi="宋体"/>
          <w:b/>
          <w:bCs/>
          <w:color w:val="333333"/>
          <w:sz w:val="28"/>
          <w:szCs w:val="28"/>
        </w:rPr>
      </w:pPr>
      <w:r>
        <w:rPr>
          <w:rFonts w:ascii="宋体" w:eastAsia="宋体" w:hAnsi="宋体" w:hint="eastAsia"/>
          <w:b/>
          <w:bCs/>
          <w:color w:val="333333"/>
          <w:sz w:val="28"/>
          <w:szCs w:val="28"/>
        </w:rPr>
        <w:t>作者:</w:t>
      </w:r>
      <w:r w:rsidRPr="00EA526E">
        <w:rPr>
          <w:rFonts w:ascii="宋体" w:eastAsia="宋体" w:hAnsi="宋体" w:hint="eastAsia"/>
          <w:bCs/>
          <w:color w:val="333333"/>
          <w:sz w:val="28"/>
          <w:szCs w:val="28"/>
        </w:rPr>
        <w:t>陆林</w:t>
      </w:r>
      <w:r w:rsidRPr="00EA526E">
        <w:rPr>
          <w:rFonts w:ascii="宋体" w:eastAsia="宋体" w:hAnsi="宋体"/>
          <w:bCs/>
          <w:color w:val="333333"/>
          <w:sz w:val="28"/>
          <w:szCs w:val="28"/>
        </w:rPr>
        <w:t xml:space="preserve"> 王高华 </w:t>
      </w:r>
    </w:p>
    <w:p w:rsidR="00EA526E" w:rsidRPr="00EA526E" w:rsidRDefault="00EA526E" w:rsidP="00C3478B">
      <w:pPr>
        <w:shd w:val="clear" w:color="auto" w:fill="FFFFFF"/>
        <w:rPr>
          <w:rFonts w:ascii="宋体" w:eastAsia="宋体" w:hAnsi="宋体"/>
          <w:bCs/>
          <w:color w:val="333333"/>
          <w:sz w:val="28"/>
          <w:szCs w:val="28"/>
        </w:rPr>
      </w:pPr>
      <w:r>
        <w:rPr>
          <w:rFonts w:ascii="宋体" w:eastAsia="宋体" w:hAnsi="宋体" w:hint="eastAsia"/>
          <w:b/>
          <w:bCs/>
          <w:color w:val="333333"/>
          <w:sz w:val="28"/>
          <w:szCs w:val="28"/>
        </w:rPr>
        <w:t>出版社：</w:t>
      </w:r>
      <w:r w:rsidRPr="00EA526E">
        <w:rPr>
          <w:rFonts w:ascii="宋体" w:eastAsia="宋体" w:hAnsi="宋体" w:hint="eastAsia"/>
          <w:bCs/>
          <w:color w:val="333333"/>
          <w:sz w:val="28"/>
          <w:szCs w:val="28"/>
        </w:rPr>
        <w:t>北京大学医学出版社</w:t>
      </w:r>
    </w:p>
    <w:p w:rsidR="00EA526E" w:rsidRDefault="00EA526E" w:rsidP="00C3478B">
      <w:pPr>
        <w:shd w:val="clear" w:color="auto" w:fill="FFFFFF"/>
        <w:rPr>
          <w:rFonts w:ascii="宋体" w:eastAsia="宋体" w:hAnsi="宋体"/>
          <w:bCs/>
          <w:color w:val="333333"/>
          <w:sz w:val="28"/>
          <w:szCs w:val="28"/>
        </w:rPr>
      </w:pPr>
      <w:r>
        <w:rPr>
          <w:rFonts w:ascii="宋体" w:eastAsia="宋体" w:hAnsi="宋体" w:hint="eastAsia"/>
          <w:b/>
          <w:bCs/>
          <w:color w:val="333333"/>
          <w:sz w:val="28"/>
          <w:szCs w:val="28"/>
        </w:rPr>
        <w:t>出版时间：</w:t>
      </w:r>
      <w:r w:rsidRPr="00EA526E">
        <w:rPr>
          <w:rFonts w:ascii="宋体" w:eastAsia="宋体" w:hAnsi="宋体"/>
          <w:bCs/>
          <w:color w:val="333333"/>
          <w:sz w:val="28"/>
          <w:szCs w:val="28"/>
        </w:rPr>
        <w:t>2020年2月出版</w:t>
      </w:r>
    </w:p>
    <w:p w:rsidR="00C3478B" w:rsidRDefault="00EA526E" w:rsidP="00C3478B">
      <w:pPr>
        <w:shd w:val="clear" w:color="auto" w:fill="FFFFFF"/>
        <w:rPr>
          <w:rFonts w:ascii="宋体" w:eastAsia="宋体" w:hAnsi="宋体" w:hint="eastAsia"/>
          <w:b/>
          <w:bCs/>
          <w:color w:val="333333"/>
          <w:sz w:val="28"/>
          <w:szCs w:val="28"/>
        </w:rPr>
      </w:pPr>
      <w:r w:rsidRPr="00EA526E">
        <w:rPr>
          <w:rFonts w:ascii="宋体" w:eastAsia="宋体" w:hAnsi="宋体" w:hint="eastAsia"/>
          <w:b/>
          <w:bCs/>
          <w:color w:val="333333"/>
          <w:sz w:val="28"/>
          <w:szCs w:val="28"/>
        </w:rPr>
        <w:t>内容简介：</w:t>
      </w:r>
    </w:p>
    <w:p w:rsidR="00EA526E" w:rsidRPr="00EA526E" w:rsidRDefault="005F34F9" w:rsidP="00C3478B">
      <w:pPr>
        <w:shd w:val="clear" w:color="auto" w:fill="FFFFFF"/>
        <w:ind w:firstLineChars="200" w:firstLine="560"/>
        <w:rPr>
          <w:rFonts w:ascii="宋体" w:eastAsia="宋体" w:hAnsi="宋体"/>
          <w:bCs/>
          <w:color w:val="333333"/>
          <w:sz w:val="28"/>
          <w:szCs w:val="28"/>
        </w:rPr>
      </w:pPr>
      <w:r>
        <w:rPr>
          <w:rFonts w:ascii="宋体" w:eastAsia="宋体" w:hAnsi="宋体" w:hint="eastAsia"/>
          <w:bCs/>
          <w:color w:val="333333"/>
          <w:sz w:val="28"/>
          <w:szCs w:val="28"/>
        </w:rPr>
        <w:t>本书</w:t>
      </w:r>
      <w:r w:rsidRPr="00EA526E">
        <w:rPr>
          <w:rFonts w:ascii="宋体" w:eastAsia="宋体" w:hAnsi="宋体" w:hint="eastAsia"/>
          <w:bCs/>
          <w:color w:val="333333"/>
          <w:sz w:val="28"/>
          <w:szCs w:val="28"/>
        </w:rPr>
        <w:t>由北京大学第六医院陆林院士、武汉大学人民医院王高华院长主编，鉴于不同人群心理表现及可实施干预方式的差别，对医护人员、感染者、感染者家属、疑似患者、社会服务工作者、社区群众以及孕产妇、老年人、儿童等可能出现的心理问题，结合案例有针对性地进行心理疏导，提供权威心理防护与应对措施。</w:t>
      </w:r>
    </w:p>
    <w:p w:rsidR="00EA526E" w:rsidRPr="00EA526E" w:rsidRDefault="00EA526E" w:rsidP="00C3478B">
      <w:pPr>
        <w:shd w:val="clear" w:color="auto" w:fill="FFFFFF"/>
        <w:rPr>
          <w:rFonts w:ascii="宋体" w:eastAsia="宋体" w:hAnsi="宋体"/>
          <w:bCs/>
          <w:color w:val="333333"/>
          <w:sz w:val="28"/>
          <w:szCs w:val="28"/>
        </w:rPr>
      </w:pPr>
      <w:r w:rsidRPr="00EA526E">
        <w:rPr>
          <w:rFonts w:ascii="宋体" w:eastAsia="宋体" w:hAnsi="宋体" w:hint="eastAsia"/>
          <w:b/>
          <w:bCs/>
          <w:color w:val="333333"/>
          <w:sz w:val="28"/>
          <w:szCs w:val="28"/>
        </w:rPr>
        <w:t>推荐理由：</w:t>
      </w:r>
      <w:r w:rsidR="005F34F9" w:rsidRPr="00EA526E">
        <w:rPr>
          <w:rFonts w:ascii="宋体" w:eastAsia="宋体" w:hAnsi="宋体" w:hint="eastAsia"/>
          <w:bCs/>
          <w:color w:val="333333"/>
          <w:sz w:val="28"/>
          <w:szCs w:val="28"/>
        </w:rPr>
        <w:t>在中国健康教育中心、国家卫生健康委员会疾病预防控制局和中国医师协会的组织下，来自北京大学第六医院、武汉大学人民医院、四川大学华西医院、河北医科大学第一医院的精神心理卫生领域的专家们夜以继日，在繁重的防控疫情工作之余，结合临床实例全力编写《新型冠状病毒肺炎全民心理健康实例手册》，以期为疫情下大众的心理健康保驾护航。</w:t>
      </w:r>
    </w:p>
    <w:p w:rsidR="00596F73" w:rsidRPr="00596F73" w:rsidRDefault="00EA526E" w:rsidP="00063F2C">
      <w:pPr>
        <w:shd w:val="clear" w:color="auto" w:fill="FFFFFF"/>
        <w:ind w:firstLine="552"/>
        <w:rPr>
          <w:rFonts w:ascii="微软雅黑" w:eastAsia="微软雅黑" w:hAnsi="微软雅黑"/>
          <w:color w:val="222222"/>
          <w:sz w:val="26"/>
          <w:szCs w:val="26"/>
        </w:rPr>
      </w:pPr>
      <w:r w:rsidRPr="00EA526E">
        <w:rPr>
          <w:rFonts w:ascii="宋体" w:eastAsia="宋体" w:hAnsi="宋体" w:cs="宋体" w:hint="eastAsia"/>
          <w:bCs/>
          <w:color w:val="333333"/>
          <w:kern w:val="0"/>
          <w:sz w:val="28"/>
          <w:szCs w:val="28"/>
        </w:rPr>
        <w:br/>
      </w:r>
    </w:p>
    <w:p w:rsidR="005E51CA" w:rsidRPr="00596F73" w:rsidRDefault="005E51CA"/>
    <w:sectPr w:rsidR="005E51CA" w:rsidRPr="00596F73" w:rsidSect="00102BEA">
      <w:pgSz w:w="16838" w:h="11906" w:orient="landscape"/>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等线 Light">
    <w:altName w:val="微软雅黑"/>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73"/>
    <w:rsid w:val="0001463A"/>
    <w:rsid w:val="00036B87"/>
    <w:rsid w:val="00063F2C"/>
    <w:rsid w:val="000F06B9"/>
    <w:rsid w:val="00102BEA"/>
    <w:rsid w:val="00144CBD"/>
    <w:rsid w:val="00186770"/>
    <w:rsid w:val="0019337D"/>
    <w:rsid w:val="002E40B2"/>
    <w:rsid w:val="00333390"/>
    <w:rsid w:val="003F0D33"/>
    <w:rsid w:val="00403BB9"/>
    <w:rsid w:val="004F6A38"/>
    <w:rsid w:val="005413C0"/>
    <w:rsid w:val="00544B7C"/>
    <w:rsid w:val="00596F73"/>
    <w:rsid w:val="005E51CA"/>
    <w:rsid w:val="005F34F9"/>
    <w:rsid w:val="0060317F"/>
    <w:rsid w:val="006B499F"/>
    <w:rsid w:val="00750F11"/>
    <w:rsid w:val="007F0B45"/>
    <w:rsid w:val="00890EE5"/>
    <w:rsid w:val="008C789F"/>
    <w:rsid w:val="008D53C5"/>
    <w:rsid w:val="009437D7"/>
    <w:rsid w:val="009F6279"/>
    <w:rsid w:val="00A373D5"/>
    <w:rsid w:val="00AB2027"/>
    <w:rsid w:val="00AD2E3D"/>
    <w:rsid w:val="00B464A7"/>
    <w:rsid w:val="00BA2F7B"/>
    <w:rsid w:val="00C3478B"/>
    <w:rsid w:val="00D656C5"/>
    <w:rsid w:val="00D7712F"/>
    <w:rsid w:val="00E748F5"/>
    <w:rsid w:val="00EA526E"/>
    <w:rsid w:val="00ED4676"/>
    <w:rsid w:val="00F305F9"/>
    <w:rsid w:val="00F62433"/>
    <w:rsid w:val="00FA7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102BE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6F7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96F73"/>
    <w:rPr>
      <w:b/>
      <w:bCs/>
    </w:rPr>
  </w:style>
  <w:style w:type="character" w:customStyle="1" w:styleId="3Char">
    <w:name w:val="标题 3 Char"/>
    <w:basedOn w:val="a0"/>
    <w:link w:val="3"/>
    <w:uiPriority w:val="9"/>
    <w:rsid w:val="00102BEA"/>
    <w:rPr>
      <w:rFonts w:ascii="宋体" w:eastAsia="宋体" w:hAnsi="宋体" w:cs="宋体"/>
      <w:b/>
      <w:bCs/>
      <w:kern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102BE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6F7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96F73"/>
    <w:rPr>
      <w:b/>
      <w:bCs/>
    </w:rPr>
  </w:style>
  <w:style w:type="character" w:customStyle="1" w:styleId="3Char">
    <w:name w:val="标题 3 Char"/>
    <w:basedOn w:val="a0"/>
    <w:link w:val="3"/>
    <w:uiPriority w:val="9"/>
    <w:rsid w:val="00102BEA"/>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684">
      <w:bodyDiv w:val="1"/>
      <w:marLeft w:val="0"/>
      <w:marRight w:val="0"/>
      <w:marTop w:val="0"/>
      <w:marBottom w:val="0"/>
      <w:divBdr>
        <w:top w:val="none" w:sz="0" w:space="0" w:color="auto"/>
        <w:left w:val="none" w:sz="0" w:space="0" w:color="auto"/>
        <w:bottom w:val="none" w:sz="0" w:space="0" w:color="auto"/>
        <w:right w:val="none" w:sz="0" w:space="0" w:color="auto"/>
      </w:divBdr>
    </w:div>
    <w:div w:id="168525722">
      <w:bodyDiv w:val="1"/>
      <w:marLeft w:val="0"/>
      <w:marRight w:val="0"/>
      <w:marTop w:val="0"/>
      <w:marBottom w:val="0"/>
      <w:divBdr>
        <w:top w:val="none" w:sz="0" w:space="0" w:color="auto"/>
        <w:left w:val="none" w:sz="0" w:space="0" w:color="auto"/>
        <w:bottom w:val="none" w:sz="0" w:space="0" w:color="auto"/>
        <w:right w:val="none" w:sz="0" w:space="0" w:color="auto"/>
      </w:divBdr>
      <w:divsChild>
        <w:div w:id="115175797">
          <w:marLeft w:val="0"/>
          <w:marRight w:val="0"/>
          <w:marTop w:val="0"/>
          <w:marBottom w:val="300"/>
          <w:divBdr>
            <w:top w:val="none" w:sz="0" w:space="0" w:color="auto"/>
            <w:left w:val="none" w:sz="0" w:space="0" w:color="auto"/>
            <w:bottom w:val="none" w:sz="0" w:space="0" w:color="auto"/>
            <w:right w:val="none" w:sz="0" w:space="0" w:color="auto"/>
          </w:divBdr>
        </w:div>
        <w:div w:id="924995703">
          <w:marLeft w:val="0"/>
          <w:marRight w:val="0"/>
          <w:marTop w:val="0"/>
          <w:marBottom w:val="300"/>
          <w:divBdr>
            <w:top w:val="none" w:sz="0" w:space="0" w:color="auto"/>
            <w:left w:val="none" w:sz="0" w:space="0" w:color="auto"/>
            <w:bottom w:val="none" w:sz="0" w:space="0" w:color="auto"/>
            <w:right w:val="none" w:sz="0" w:space="0" w:color="auto"/>
          </w:divBdr>
        </w:div>
      </w:divsChild>
    </w:div>
    <w:div w:id="181287105">
      <w:bodyDiv w:val="1"/>
      <w:marLeft w:val="0"/>
      <w:marRight w:val="0"/>
      <w:marTop w:val="0"/>
      <w:marBottom w:val="0"/>
      <w:divBdr>
        <w:top w:val="none" w:sz="0" w:space="0" w:color="auto"/>
        <w:left w:val="none" w:sz="0" w:space="0" w:color="auto"/>
        <w:bottom w:val="none" w:sz="0" w:space="0" w:color="auto"/>
        <w:right w:val="none" w:sz="0" w:space="0" w:color="auto"/>
      </w:divBdr>
    </w:div>
    <w:div w:id="489904772">
      <w:bodyDiv w:val="1"/>
      <w:marLeft w:val="0"/>
      <w:marRight w:val="0"/>
      <w:marTop w:val="0"/>
      <w:marBottom w:val="0"/>
      <w:divBdr>
        <w:top w:val="none" w:sz="0" w:space="0" w:color="auto"/>
        <w:left w:val="none" w:sz="0" w:space="0" w:color="auto"/>
        <w:bottom w:val="none" w:sz="0" w:space="0" w:color="auto"/>
        <w:right w:val="none" w:sz="0" w:space="0" w:color="auto"/>
      </w:divBdr>
    </w:div>
    <w:div w:id="504903017">
      <w:bodyDiv w:val="1"/>
      <w:marLeft w:val="0"/>
      <w:marRight w:val="0"/>
      <w:marTop w:val="0"/>
      <w:marBottom w:val="0"/>
      <w:divBdr>
        <w:top w:val="none" w:sz="0" w:space="0" w:color="auto"/>
        <w:left w:val="none" w:sz="0" w:space="0" w:color="auto"/>
        <w:bottom w:val="none" w:sz="0" w:space="0" w:color="auto"/>
        <w:right w:val="none" w:sz="0" w:space="0" w:color="auto"/>
      </w:divBdr>
    </w:div>
    <w:div w:id="802043671">
      <w:bodyDiv w:val="1"/>
      <w:marLeft w:val="0"/>
      <w:marRight w:val="0"/>
      <w:marTop w:val="0"/>
      <w:marBottom w:val="0"/>
      <w:divBdr>
        <w:top w:val="none" w:sz="0" w:space="0" w:color="auto"/>
        <w:left w:val="none" w:sz="0" w:space="0" w:color="auto"/>
        <w:bottom w:val="none" w:sz="0" w:space="0" w:color="auto"/>
        <w:right w:val="none" w:sz="0" w:space="0" w:color="auto"/>
      </w:divBdr>
    </w:div>
    <w:div w:id="931158234">
      <w:bodyDiv w:val="1"/>
      <w:marLeft w:val="0"/>
      <w:marRight w:val="0"/>
      <w:marTop w:val="0"/>
      <w:marBottom w:val="0"/>
      <w:divBdr>
        <w:top w:val="none" w:sz="0" w:space="0" w:color="auto"/>
        <w:left w:val="none" w:sz="0" w:space="0" w:color="auto"/>
        <w:bottom w:val="none" w:sz="0" w:space="0" w:color="auto"/>
        <w:right w:val="none" w:sz="0" w:space="0" w:color="auto"/>
      </w:divBdr>
    </w:div>
    <w:div w:id="1109157330">
      <w:bodyDiv w:val="1"/>
      <w:marLeft w:val="0"/>
      <w:marRight w:val="0"/>
      <w:marTop w:val="0"/>
      <w:marBottom w:val="0"/>
      <w:divBdr>
        <w:top w:val="none" w:sz="0" w:space="0" w:color="auto"/>
        <w:left w:val="none" w:sz="0" w:space="0" w:color="auto"/>
        <w:bottom w:val="none" w:sz="0" w:space="0" w:color="auto"/>
        <w:right w:val="none" w:sz="0" w:space="0" w:color="auto"/>
      </w:divBdr>
    </w:div>
    <w:div w:id="1426995895">
      <w:bodyDiv w:val="1"/>
      <w:marLeft w:val="0"/>
      <w:marRight w:val="0"/>
      <w:marTop w:val="0"/>
      <w:marBottom w:val="0"/>
      <w:divBdr>
        <w:top w:val="none" w:sz="0" w:space="0" w:color="auto"/>
        <w:left w:val="none" w:sz="0" w:space="0" w:color="auto"/>
        <w:bottom w:val="none" w:sz="0" w:space="0" w:color="auto"/>
        <w:right w:val="none" w:sz="0" w:space="0" w:color="auto"/>
      </w:divBdr>
    </w:div>
    <w:div w:id="1512911476">
      <w:bodyDiv w:val="1"/>
      <w:marLeft w:val="0"/>
      <w:marRight w:val="0"/>
      <w:marTop w:val="0"/>
      <w:marBottom w:val="0"/>
      <w:divBdr>
        <w:top w:val="none" w:sz="0" w:space="0" w:color="auto"/>
        <w:left w:val="none" w:sz="0" w:space="0" w:color="auto"/>
        <w:bottom w:val="none" w:sz="0" w:space="0" w:color="auto"/>
        <w:right w:val="none" w:sz="0" w:space="0" w:color="auto"/>
      </w:divBdr>
      <w:divsChild>
        <w:div w:id="256403074">
          <w:marLeft w:val="300"/>
          <w:marRight w:val="300"/>
          <w:marTop w:val="0"/>
          <w:marBottom w:val="0"/>
          <w:divBdr>
            <w:top w:val="none" w:sz="0" w:space="0" w:color="auto"/>
            <w:left w:val="none" w:sz="0" w:space="0" w:color="auto"/>
            <w:bottom w:val="none" w:sz="0" w:space="0" w:color="auto"/>
            <w:right w:val="none" w:sz="0" w:space="0" w:color="auto"/>
          </w:divBdr>
          <w:divsChild>
            <w:div w:id="1601527985">
              <w:marLeft w:val="0"/>
              <w:marRight w:val="0"/>
              <w:marTop w:val="0"/>
              <w:marBottom w:val="0"/>
              <w:divBdr>
                <w:top w:val="none" w:sz="0" w:space="0" w:color="auto"/>
                <w:left w:val="none" w:sz="0" w:space="0" w:color="auto"/>
                <w:bottom w:val="none" w:sz="0" w:space="0" w:color="auto"/>
                <w:right w:val="none" w:sz="0" w:space="0" w:color="auto"/>
              </w:divBdr>
              <w:divsChild>
                <w:div w:id="4102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80560">
          <w:marLeft w:val="300"/>
          <w:marRight w:val="300"/>
          <w:marTop w:val="0"/>
          <w:marBottom w:val="0"/>
          <w:divBdr>
            <w:top w:val="none" w:sz="0" w:space="0" w:color="auto"/>
            <w:left w:val="none" w:sz="0" w:space="0" w:color="auto"/>
            <w:bottom w:val="none" w:sz="0" w:space="0" w:color="auto"/>
            <w:right w:val="none" w:sz="0" w:space="0" w:color="auto"/>
          </w:divBdr>
          <w:divsChild>
            <w:div w:id="975526514">
              <w:marLeft w:val="0"/>
              <w:marRight w:val="0"/>
              <w:marTop w:val="0"/>
              <w:marBottom w:val="0"/>
              <w:divBdr>
                <w:top w:val="none" w:sz="0" w:space="0" w:color="auto"/>
                <w:left w:val="none" w:sz="0" w:space="0" w:color="auto"/>
                <w:bottom w:val="single" w:sz="18" w:space="0" w:color="E4393C"/>
                <w:right w:val="none" w:sz="0" w:space="0" w:color="auto"/>
              </w:divBdr>
            </w:div>
          </w:divsChild>
        </w:div>
      </w:divsChild>
    </w:div>
    <w:div w:id="1516336677">
      <w:bodyDiv w:val="1"/>
      <w:marLeft w:val="0"/>
      <w:marRight w:val="0"/>
      <w:marTop w:val="0"/>
      <w:marBottom w:val="0"/>
      <w:divBdr>
        <w:top w:val="none" w:sz="0" w:space="0" w:color="auto"/>
        <w:left w:val="none" w:sz="0" w:space="0" w:color="auto"/>
        <w:bottom w:val="none" w:sz="0" w:space="0" w:color="auto"/>
        <w:right w:val="none" w:sz="0" w:space="0" w:color="auto"/>
      </w:divBdr>
    </w:div>
    <w:div w:id="1530147376">
      <w:bodyDiv w:val="1"/>
      <w:marLeft w:val="0"/>
      <w:marRight w:val="0"/>
      <w:marTop w:val="0"/>
      <w:marBottom w:val="0"/>
      <w:divBdr>
        <w:top w:val="none" w:sz="0" w:space="0" w:color="auto"/>
        <w:left w:val="none" w:sz="0" w:space="0" w:color="auto"/>
        <w:bottom w:val="none" w:sz="0" w:space="0" w:color="auto"/>
        <w:right w:val="none" w:sz="0" w:space="0" w:color="auto"/>
      </w:divBdr>
    </w:div>
    <w:div w:id="1657608651">
      <w:bodyDiv w:val="1"/>
      <w:marLeft w:val="0"/>
      <w:marRight w:val="0"/>
      <w:marTop w:val="0"/>
      <w:marBottom w:val="0"/>
      <w:divBdr>
        <w:top w:val="none" w:sz="0" w:space="0" w:color="auto"/>
        <w:left w:val="none" w:sz="0" w:space="0" w:color="auto"/>
        <w:bottom w:val="none" w:sz="0" w:space="0" w:color="auto"/>
        <w:right w:val="none" w:sz="0" w:space="0" w:color="auto"/>
      </w:divBdr>
      <w:divsChild>
        <w:div w:id="474568968">
          <w:marLeft w:val="300"/>
          <w:marRight w:val="300"/>
          <w:marTop w:val="0"/>
          <w:marBottom w:val="0"/>
          <w:divBdr>
            <w:top w:val="none" w:sz="0" w:space="0" w:color="auto"/>
            <w:left w:val="none" w:sz="0" w:space="0" w:color="auto"/>
            <w:bottom w:val="none" w:sz="0" w:space="0" w:color="auto"/>
            <w:right w:val="none" w:sz="0" w:space="0" w:color="auto"/>
          </w:divBdr>
          <w:divsChild>
            <w:div w:id="1665740333">
              <w:marLeft w:val="0"/>
              <w:marRight w:val="0"/>
              <w:marTop w:val="0"/>
              <w:marBottom w:val="0"/>
              <w:divBdr>
                <w:top w:val="none" w:sz="0" w:space="0" w:color="auto"/>
                <w:left w:val="none" w:sz="0" w:space="0" w:color="auto"/>
                <w:bottom w:val="none" w:sz="0" w:space="0" w:color="auto"/>
                <w:right w:val="none" w:sz="0" w:space="0" w:color="auto"/>
              </w:divBdr>
              <w:divsChild>
                <w:div w:id="15641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07430">
          <w:marLeft w:val="300"/>
          <w:marRight w:val="300"/>
          <w:marTop w:val="0"/>
          <w:marBottom w:val="0"/>
          <w:divBdr>
            <w:top w:val="none" w:sz="0" w:space="0" w:color="auto"/>
            <w:left w:val="none" w:sz="0" w:space="0" w:color="auto"/>
            <w:bottom w:val="none" w:sz="0" w:space="0" w:color="auto"/>
            <w:right w:val="none" w:sz="0" w:space="0" w:color="auto"/>
          </w:divBdr>
          <w:divsChild>
            <w:div w:id="778765306">
              <w:marLeft w:val="0"/>
              <w:marRight w:val="0"/>
              <w:marTop w:val="0"/>
              <w:marBottom w:val="0"/>
              <w:divBdr>
                <w:top w:val="none" w:sz="0" w:space="0" w:color="auto"/>
                <w:left w:val="none" w:sz="0" w:space="0" w:color="auto"/>
                <w:bottom w:val="single" w:sz="18" w:space="0" w:color="E4393C"/>
                <w:right w:val="none" w:sz="0" w:space="0" w:color="auto"/>
              </w:divBdr>
            </w:div>
          </w:divsChild>
        </w:div>
      </w:divsChild>
    </w:div>
    <w:div w:id="1834181561">
      <w:bodyDiv w:val="1"/>
      <w:marLeft w:val="0"/>
      <w:marRight w:val="0"/>
      <w:marTop w:val="0"/>
      <w:marBottom w:val="0"/>
      <w:divBdr>
        <w:top w:val="none" w:sz="0" w:space="0" w:color="auto"/>
        <w:left w:val="none" w:sz="0" w:space="0" w:color="auto"/>
        <w:bottom w:val="none" w:sz="0" w:space="0" w:color="auto"/>
        <w:right w:val="none" w:sz="0" w:space="0" w:color="auto"/>
      </w:divBdr>
    </w:div>
    <w:div w:id="1900242799">
      <w:bodyDiv w:val="1"/>
      <w:marLeft w:val="0"/>
      <w:marRight w:val="0"/>
      <w:marTop w:val="0"/>
      <w:marBottom w:val="0"/>
      <w:divBdr>
        <w:top w:val="none" w:sz="0" w:space="0" w:color="auto"/>
        <w:left w:val="none" w:sz="0" w:space="0" w:color="auto"/>
        <w:bottom w:val="none" w:sz="0" w:space="0" w:color="auto"/>
        <w:right w:val="none" w:sz="0" w:space="0" w:color="auto"/>
      </w:divBdr>
    </w:div>
    <w:div w:id="2002849461">
      <w:bodyDiv w:val="1"/>
      <w:marLeft w:val="0"/>
      <w:marRight w:val="0"/>
      <w:marTop w:val="0"/>
      <w:marBottom w:val="0"/>
      <w:divBdr>
        <w:top w:val="none" w:sz="0" w:space="0" w:color="auto"/>
        <w:left w:val="none" w:sz="0" w:space="0" w:color="auto"/>
        <w:bottom w:val="none" w:sz="0" w:space="0" w:color="auto"/>
        <w:right w:val="none" w:sz="0" w:space="0" w:color="auto"/>
      </w:divBdr>
    </w:div>
    <w:div w:id="203792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99D49-80D9-4469-82DC-EA11215E0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11</Pages>
  <Words>615</Words>
  <Characters>3508</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NING MEI</dc:creator>
  <cp:keywords/>
  <dc:description/>
  <cp:lastModifiedBy>xb21cn</cp:lastModifiedBy>
  <cp:revision>44</cp:revision>
  <dcterms:created xsi:type="dcterms:W3CDTF">2020-04-08T02:56:00Z</dcterms:created>
  <dcterms:modified xsi:type="dcterms:W3CDTF">2020-04-24T04:42:00Z</dcterms:modified>
</cp:coreProperties>
</file>